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D0" w:rsidRPr="00A720D0" w:rsidRDefault="00A720D0" w:rsidP="00A720D0">
      <w:pPr>
        <w:tabs>
          <w:tab w:val="left" w:pos="3915"/>
        </w:tabs>
        <w:spacing w:after="0" w:line="240" w:lineRule="auto"/>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Департамент Смоленской области по образованию и науке</w:t>
      </w:r>
    </w:p>
    <w:p w:rsidR="00A720D0" w:rsidRPr="00A720D0" w:rsidRDefault="00A720D0" w:rsidP="00A720D0">
      <w:pPr>
        <w:tabs>
          <w:tab w:val="left" w:pos="3915"/>
        </w:tabs>
        <w:spacing w:after="0" w:line="240" w:lineRule="auto"/>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Муниципальное бюджетное общеобразовательное учреждение</w:t>
      </w:r>
    </w:p>
    <w:p w:rsidR="00A720D0" w:rsidRPr="00A720D0" w:rsidRDefault="00A720D0" w:rsidP="00A720D0">
      <w:pPr>
        <w:tabs>
          <w:tab w:val="left" w:pos="3915"/>
        </w:tabs>
        <w:spacing w:after="0" w:line="240" w:lineRule="auto"/>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w:t>
      </w:r>
      <w:proofErr w:type="spellStart"/>
      <w:r w:rsidR="00862BD5">
        <w:rPr>
          <w:rFonts w:ascii="Times New Roman" w:eastAsia="Calibri" w:hAnsi="Times New Roman" w:cs="Times New Roman"/>
          <w:sz w:val="26"/>
          <w:szCs w:val="26"/>
        </w:rPr>
        <w:t>Астапковичская</w:t>
      </w:r>
      <w:proofErr w:type="spellEnd"/>
      <w:r w:rsidR="00862BD5">
        <w:rPr>
          <w:rFonts w:ascii="Times New Roman" w:eastAsia="Calibri" w:hAnsi="Times New Roman" w:cs="Times New Roman"/>
          <w:sz w:val="26"/>
          <w:szCs w:val="26"/>
        </w:rPr>
        <w:t xml:space="preserve"> средняя школа</w:t>
      </w:r>
      <w:r w:rsidRPr="00A720D0">
        <w:rPr>
          <w:rFonts w:ascii="Times New Roman" w:eastAsia="Calibri" w:hAnsi="Times New Roman" w:cs="Times New Roman"/>
          <w:sz w:val="26"/>
          <w:szCs w:val="26"/>
        </w:rPr>
        <w:t>»</w:t>
      </w:r>
    </w:p>
    <w:p w:rsidR="00A720D0" w:rsidRPr="00A720D0" w:rsidRDefault="00A720D0" w:rsidP="00A720D0">
      <w:pPr>
        <w:tabs>
          <w:tab w:val="left" w:pos="3915"/>
        </w:tabs>
        <w:spacing w:after="0" w:line="240" w:lineRule="auto"/>
        <w:jc w:val="center"/>
        <w:rPr>
          <w:rFonts w:ascii="Times New Roman" w:eastAsia="Calibri" w:hAnsi="Times New Roman" w:cs="Times New Roman"/>
          <w:sz w:val="26"/>
          <w:szCs w:val="26"/>
        </w:rPr>
      </w:pPr>
    </w:p>
    <w:p w:rsidR="00A720D0" w:rsidRPr="00A720D0" w:rsidRDefault="00A720D0" w:rsidP="00A720D0">
      <w:pPr>
        <w:tabs>
          <w:tab w:val="left" w:pos="3915"/>
        </w:tabs>
        <w:spacing w:after="0" w:line="240" w:lineRule="auto"/>
        <w:jc w:val="center"/>
        <w:rPr>
          <w:rFonts w:ascii="Times New Roman" w:eastAsia="Calibri" w:hAnsi="Times New Roman" w:cs="Times New Roman"/>
          <w:sz w:val="26"/>
          <w:szCs w:val="26"/>
        </w:rPr>
      </w:pPr>
    </w:p>
    <w:p w:rsidR="00862BD5" w:rsidRPr="00020307" w:rsidRDefault="00862BD5" w:rsidP="00862BD5">
      <w:pPr>
        <w:spacing w:after="0" w:line="240" w:lineRule="auto"/>
        <w:jc w:val="right"/>
        <w:rPr>
          <w:rFonts w:ascii="Times New Roman" w:eastAsia="Times New Roman" w:hAnsi="Times New Roman" w:cs="Times New Roman"/>
          <w:b/>
          <w:sz w:val="24"/>
          <w:szCs w:val="24"/>
          <w:lang w:eastAsia="ru-RU"/>
        </w:rPr>
      </w:pPr>
      <w:r w:rsidRPr="0002030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020307">
        <w:rPr>
          <w:rFonts w:ascii="Times New Roman" w:eastAsia="Times New Roman" w:hAnsi="Times New Roman" w:cs="Times New Roman"/>
          <w:b/>
          <w:sz w:val="24"/>
          <w:szCs w:val="24"/>
          <w:lang w:eastAsia="ru-RU"/>
        </w:rPr>
        <w:t xml:space="preserve"> Утверждаю            </w:t>
      </w:r>
    </w:p>
    <w:p w:rsidR="00862BD5" w:rsidRPr="00020307" w:rsidRDefault="00862BD5" w:rsidP="00862BD5">
      <w:pPr>
        <w:spacing w:after="0" w:line="240" w:lineRule="auto"/>
        <w:jc w:val="right"/>
        <w:rPr>
          <w:rFonts w:ascii="Times New Roman" w:eastAsia="Times New Roman" w:hAnsi="Times New Roman" w:cs="Times New Roman"/>
          <w:sz w:val="24"/>
          <w:szCs w:val="24"/>
          <w:lang w:eastAsia="ru-RU"/>
        </w:rPr>
      </w:pPr>
      <w:r w:rsidRPr="00020307">
        <w:rPr>
          <w:rFonts w:ascii="Times New Roman" w:eastAsia="Times New Roman" w:hAnsi="Times New Roman" w:cs="Times New Roman"/>
          <w:sz w:val="24"/>
          <w:szCs w:val="24"/>
          <w:lang w:eastAsia="ru-RU"/>
        </w:rPr>
        <w:t xml:space="preserve">              Дирек</w:t>
      </w:r>
      <w:r>
        <w:rPr>
          <w:rFonts w:ascii="Times New Roman" w:eastAsia="Times New Roman" w:hAnsi="Times New Roman" w:cs="Times New Roman"/>
          <w:sz w:val="24"/>
          <w:szCs w:val="24"/>
          <w:lang w:eastAsia="ru-RU"/>
        </w:rPr>
        <w:t>тор ____________ /Т.А.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Жакова</w:t>
      </w:r>
      <w:proofErr w:type="spellEnd"/>
      <w:r w:rsidRPr="00020307">
        <w:rPr>
          <w:rFonts w:ascii="Times New Roman" w:eastAsia="Times New Roman" w:hAnsi="Times New Roman" w:cs="Times New Roman"/>
          <w:sz w:val="24"/>
          <w:szCs w:val="24"/>
          <w:lang w:eastAsia="ru-RU"/>
        </w:rPr>
        <w:t>/</w:t>
      </w:r>
    </w:p>
    <w:p w:rsidR="00862BD5" w:rsidRPr="00020307" w:rsidRDefault="00862BD5" w:rsidP="00862BD5">
      <w:pPr>
        <w:tabs>
          <w:tab w:val="left" w:pos="3915"/>
        </w:tabs>
        <w:spacing w:after="200" w:line="240" w:lineRule="auto"/>
        <w:jc w:val="right"/>
        <w:rPr>
          <w:rFonts w:ascii="Times New Roman" w:eastAsia="Calibri" w:hAnsi="Times New Roman" w:cs="Times New Roman"/>
          <w:b/>
          <w:sz w:val="26"/>
          <w:szCs w:val="26"/>
        </w:rPr>
      </w:pPr>
      <w:r w:rsidRPr="00020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31</w:t>
      </w:r>
      <w:r>
        <w:rPr>
          <w:rFonts w:ascii="Times New Roman" w:eastAsia="Times New Roman" w:hAnsi="Times New Roman" w:cs="Times New Roman"/>
          <w:sz w:val="24"/>
          <w:szCs w:val="24"/>
          <w:lang w:eastAsia="ru-RU"/>
        </w:rPr>
        <w:t xml:space="preserve"> августа   2023</w:t>
      </w:r>
      <w:r w:rsidRPr="00020307">
        <w:rPr>
          <w:rFonts w:ascii="Times New Roman" w:eastAsia="Times New Roman" w:hAnsi="Times New Roman" w:cs="Times New Roman"/>
          <w:sz w:val="24"/>
          <w:szCs w:val="24"/>
          <w:lang w:eastAsia="ru-RU"/>
        </w:rPr>
        <w:t xml:space="preserve"> года          </w:t>
      </w:r>
    </w:p>
    <w:p w:rsidR="00862BD5" w:rsidRPr="00020307" w:rsidRDefault="00862BD5" w:rsidP="00862BD5">
      <w:pPr>
        <w:tabs>
          <w:tab w:val="left" w:pos="3915"/>
        </w:tabs>
        <w:spacing w:after="200" w:line="240" w:lineRule="auto"/>
        <w:jc w:val="right"/>
        <w:rPr>
          <w:rFonts w:ascii="Times New Roman" w:eastAsia="Times New Roman" w:hAnsi="Times New Roman" w:cs="Times New Roman"/>
          <w:sz w:val="24"/>
          <w:szCs w:val="24"/>
          <w:lang w:eastAsia="ru-RU"/>
        </w:rPr>
      </w:pPr>
      <w:r w:rsidRPr="00020307">
        <w:rPr>
          <w:rFonts w:ascii="Times New Roman" w:eastAsia="Times New Roman" w:hAnsi="Times New Roman" w:cs="Times New Roman"/>
          <w:sz w:val="24"/>
          <w:szCs w:val="24"/>
          <w:lang w:eastAsia="ru-RU"/>
        </w:rPr>
        <w:t xml:space="preserve">                                                              Приказ № </w:t>
      </w:r>
      <w:r>
        <w:rPr>
          <w:rFonts w:ascii="Times New Roman" w:eastAsia="Times New Roman" w:hAnsi="Times New Roman" w:cs="Times New Roman"/>
          <w:sz w:val="24"/>
          <w:szCs w:val="24"/>
          <w:lang w:eastAsia="ru-RU"/>
        </w:rPr>
        <w:t>151-о</w:t>
      </w:r>
    </w:p>
    <w:p w:rsidR="00A720D0" w:rsidRPr="00A720D0" w:rsidRDefault="00A720D0" w:rsidP="00A720D0">
      <w:pPr>
        <w:tabs>
          <w:tab w:val="left" w:pos="3915"/>
        </w:tabs>
        <w:spacing w:after="200" w:line="276" w:lineRule="auto"/>
        <w:rPr>
          <w:rFonts w:ascii="Times New Roman" w:eastAsia="Times New Roman" w:hAnsi="Times New Roman" w:cs="Times New Roman"/>
          <w:sz w:val="24"/>
          <w:szCs w:val="24"/>
          <w:lang w:eastAsia="ru-RU"/>
        </w:rPr>
      </w:pPr>
    </w:p>
    <w:p w:rsidR="00A720D0" w:rsidRPr="00A720D0" w:rsidRDefault="00A720D0" w:rsidP="00A720D0">
      <w:pPr>
        <w:tabs>
          <w:tab w:val="left" w:pos="3915"/>
        </w:tabs>
        <w:spacing w:after="200" w:line="276" w:lineRule="auto"/>
        <w:rPr>
          <w:rFonts w:ascii="Times New Roman" w:eastAsia="Times New Roman" w:hAnsi="Times New Roman" w:cs="Times New Roman"/>
          <w:sz w:val="24"/>
          <w:szCs w:val="24"/>
          <w:lang w:eastAsia="ru-RU"/>
        </w:rPr>
      </w:pPr>
    </w:p>
    <w:p w:rsidR="00A720D0" w:rsidRPr="00A720D0" w:rsidRDefault="00A720D0" w:rsidP="00A720D0">
      <w:pPr>
        <w:tabs>
          <w:tab w:val="left" w:pos="3915"/>
        </w:tabs>
        <w:spacing w:after="200" w:line="276" w:lineRule="auto"/>
        <w:rPr>
          <w:rFonts w:ascii="Times New Roman" w:eastAsia="Times New Roman" w:hAnsi="Times New Roman" w:cs="Times New Roman"/>
          <w:sz w:val="24"/>
          <w:szCs w:val="24"/>
          <w:lang w:eastAsia="ru-RU"/>
        </w:rPr>
      </w:pPr>
    </w:p>
    <w:p w:rsidR="00A720D0" w:rsidRPr="00A720D0" w:rsidRDefault="00A720D0" w:rsidP="00A720D0">
      <w:pPr>
        <w:tabs>
          <w:tab w:val="left" w:pos="3915"/>
        </w:tabs>
        <w:spacing w:after="200" w:line="276" w:lineRule="auto"/>
        <w:rPr>
          <w:rFonts w:ascii="Times New Roman" w:eastAsia="Times New Roman" w:hAnsi="Times New Roman" w:cs="Times New Roman"/>
          <w:sz w:val="24"/>
          <w:szCs w:val="24"/>
          <w:lang w:eastAsia="ru-RU"/>
        </w:rPr>
      </w:pPr>
    </w:p>
    <w:p w:rsidR="00A720D0" w:rsidRPr="00A720D0" w:rsidRDefault="00A720D0" w:rsidP="00A720D0">
      <w:pPr>
        <w:tabs>
          <w:tab w:val="left" w:pos="3915"/>
        </w:tabs>
        <w:spacing w:after="200" w:line="276" w:lineRule="auto"/>
        <w:rPr>
          <w:rFonts w:ascii="Times New Roman" w:eastAsia="Times New Roman" w:hAnsi="Times New Roman" w:cs="Times New Roman"/>
          <w:sz w:val="24"/>
          <w:szCs w:val="24"/>
          <w:lang w:eastAsia="ru-RU"/>
        </w:rPr>
      </w:pPr>
    </w:p>
    <w:p w:rsidR="00A720D0" w:rsidRPr="00A720D0" w:rsidRDefault="00A720D0" w:rsidP="00A720D0">
      <w:pPr>
        <w:tabs>
          <w:tab w:val="left" w:pos="3915"/>
        </w:tabs>
        <w:spacing w:after="20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Дополнительная общеобразовательная общеразвивающая программа</w:t>
      </w:r>
    </w:p>
    <w:p w:rsidR="00A720D0" w:rsidRPr="00A720D0" w:rsidRDefault="00A720D0" w:rsidP="00A720D0">
      <w:pPr>
        <w:tabs>
          <w:tab w:val="left" w:pos="3915"/>
        </w:tabs>
        <w:spacing w:after="20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«Практическая биология»</w:t>
      </w:r>
    </w:p>
    <w:p w:rsidR="00A720D0" w:rsidRPr="00A720D0" w:rsidRDefault="00A720D0" w:rsidP="00A720D0">
      <w:pPr>
        <w:tabs>
          <w:tab w:val="left" w:pos="3915"/>
        </w:tabs>
        <w:spacing w:after="200" w:line="276" w:lineRule="auto"/>
        <w:jc w:val="center"/>
        <w:rPr>
          <w:rFonts w:ascii="Times New Roman" w:eastAsia="Calibri" w:hAnsi="Times New Roman" w:cs="Times New Roman"/>
          <w:b/>
          <w:sz w:val="26"/>
          <w:szCs w:val="26"/>
          <w:u w:val="single"/>
        </w:rPr>
      </w:pPr>
      <w:r w:rsidRPr="00A720D0">
        <w:rPr>
          <w:rFonts w:ascii="Times New Roman" w:eastAsia="Calibri" w:hAnsi="Times New Roman" w:cs="Times New Roman"/>
          <w:b/>
          <w:sz w:val="26"/>
          <w:szCs w:val="26"/>
        </w:rPr>
        <w:t>с использованием оборудования центра «Точка Роста»</w:t>
      </w:r>
    </w:p>
    <w:p w:rsidR="00A720D0" w:rsidRPr="00A720D0" w:rsidRDefault="00A720D0" w:rsidP="00A720D0">
      <w:pPr>
        <w:tabs>
          <w:tab w:val="left" w:pos="3915"/>
        </w:tabs>
        <w:spacing w:after="200" w:line="276" w:lineRule="auto"/>
        <w:rPr>
          <w:rFonts w:ascii="Times New Roman" w:eastAsia="Calibri" w:hAnsi="Times New Roman" w:cs="Times New Roman"/>
          <w:b/>
          <w:sz w:val="26"/>
          <w:szCs w:val="26"/>
        </w:rPr>
      </w:pP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Возраст обучающихся: 10-14 лет</w:t>
      </w: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Срок реализации: 1 год</w:t>
      </w: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p>
    <w:p w:rsidR="00A720D0" w:rsidRPr="00A720D0" w:rsidRDefault="00A720D0" w:rsidP="00A720D0">
      <w:pPr>
        <w:tabs>
          <w:tab w:val="left" w:pos="3915"/>
        </w:tabs>
        <w:spacing w:after="200" w:line="276" w:lineRule="auto"/>
        <w:jc w:val="right"/>
        <w:rPr>
          <w:rFonts w:ascii="Times New Roman" w:eastAsia="Calibri" w:hAnsi="Times New Roman" w:cs="Times New Roman"/>
          <w:sz w:val="26"/>
          <w:szCs w:val="26"/>
        </w:rPr>
      </w:pPr>
      <w:r w:rsidRPr="00A720D0">
        <w:rPr>
          <w:rFonts w:ascii="Times New Roman" w:eastAsia="Calibri" w:hAnsi="Times New Roman" w:cs="Times New Roman"/>
          <w:sz w:val="26"/>
          <w:szCs w:val="26"/>
        </w:rPr>
        <w:t>Автор-составитель:</w:t>
      </w:r>
    </w:p>
    <w:p w:rsidR="00A720D0" w:rsidRPr="00A720D0" w:rsidRDefault="00862BD5" w:rsidP="00A720D0">
      <w:pPr>
        <w:tabs>
          <w:tab w:val="left" w:pos="3915"/>
        </w:tabs>
        <w:spacing w:after="200" w:line="276" w:lineRule="auto"/>
        <w:jc w:val="right"/>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Парфенова</w:t>
      </w:r>
      <w:r w:rsidR="00550B92">
        <w:rPr>
          <w:rFonts w:ascii="Times New Roman" w:eastAsia="Calibri" w:hAnsi="Times New Roman" w:cs="Times New Roman"/>
          <w:sz w:val="26"/>
          <w:szCs w:val="26"/>
        </w:rPr>
        <w:t>а</w:t>
      </w:r>
      <w:proofErr w:type="spellEnd"/>
      <w:r w:rsidR="00550B92">
        <w:rPr>
          <w:rFonts w:ascii="Times New Roman" w:eastAsia="Calibri" w:hAnsi="Times New Roman" w:cs="Times New Roman"/>
          <w:sz w:val="26"/>
          <w:szCs w:val="26"/>
        </w:rPr>
        <w:t xml:space="preserve"> </w:t>
      </w:r>
      <w:r>
        <w:rPr>
          <w:rFonts w:ascii="Times New Roman" w:eastAsia="Calibri" w:hAnsi="Times New Roman" w:cs="Times New Roman"/>
          <w:sz w:val="26"/>
          <w:szCs w:val="26"/>
        </w:rPr>
        <w:t>Е. А.</w:t>
      </w:r>
    </w:p>
    <w:p w:rsidR="00A720D0" w:rsidRDefault="00A720D0" w:rsidP="00A720D0">
      <w:pPr>
        <w:tabs>
          <w:tab w:val="left" w:pos="3915"/>
        </w:tabs>
        <w:spacing w:after="200" w:line="276" w:lineRule="auto"/>
        <w:jc w:val="right"/>
        <w:rPr>
          <w:rFonts w:ascii="Times New Roman" w:eastAsia="Calibri" w:hAnsi="Times New Roman" w:cs="Times New Roman"/>
          <w:sz w:val="26"/>
          <w:szCs w:val="26"/>
        </w:rPr>
      </w:pPr>
    </w:p>
    <w:p w:rsidR="00550B92" w:rsidRDefault="00550B92" w:rsidP="00A720D0">
      <w:pPr>
        <w:tabs>
          <w:tab w:val="left" w:pos="3915"/>
        </w:tabs>
        <w:spacing w:after="200" w:line="276" w:lineRule="auto"/>
        <w:jc w:val="right"/>
        <w:rPr>
          <w:rFonts w:ascii="Times New Roman" w:eastAsia="Calibri" w:hAnsi="Times New Roman" w:cs="Times New Roman"/>
          <w:sz w:val="26"/>
          <w:szCs w:val="26"/>
        </w:rPr>
      </w:pPr>
    </w:p>
    <w:p w:rsidR="00550B92" w:rsidRDefault="00550B92" w:rsidP="00A720D0">
      <w:pPr>
        <w:tabs>
          <w:tab w:val="left" w:pos="3915"/>
        </w:tabs>
        <w:spacing w:after="200" w:line="276" w:lineRule="auto"/>
        <w:jc w:val="right"/>
        <w:rPr>
          <w:rFonts w:ascii="Times New Roman" w:eastAsia="Calibri" w:hAnsi="Times New Roman" w:cs="Times New Roman"/>
          <w:sz w:val="26"/>
          <w:szCs w:val="26"/>
        </w:rPr>
      </w:pPr>
    </w:p>
    <w:p w:rsidR="00550B92" w:rsidRDefault="00550B92" w:rsidP="00A720D0">
      <w:pPr>
        <w:tabs>
          <w:tab w:val="left" w:pos="3915"/>
        </w:tabs>
        <w:spacing w:after="200" w:line="276" w:lineRule="auto"/>
        <w:jc w:val="right"/>
        <w:rPr>
          <w:rFonts w:ascii="Times New Roman" w:eastAsia="Calibri" w:hAnsi="Times New Roman" w:cs="Times New Roman"/>
          <w:sz w:val="26"/>
          <w:szCs w:val="26"/>
        </w:rPr>
      </w:pPr>
    </w:p>
    <w:p w:rsidR="00550B92" w:rsidRPr="00A720D0" w:rsidRDefault="00550B92" w:rsidP="00A720D0">
      <w:pPr>
        <w:tabs>
          <w:tab w:val="left" w:pos="3915"/>
        </w:tabs>
        <w:spacing w:after="200" w:line="276" w:lineRule="auto"/>
        <w:jc w:val="right"/>
        <w:rPr>
          <w:rFonts w:ascii="Times New Roman" w:eastAsia="Calibri" w:hAnsi="Times New Roman" w:cs="Times New Roman"/>
          <w:sz w:val="26"/>
          <w:szCs w:val="26"/>
        </w:rPr>
      </w:pPr>
    </w:p>
    <w:p w:rsidR="00A720D0" w:rsidRPr="00A720D0" w:rsidRDefault="00862BD5" w:rsidP="00A720D0">
      <w:pPr>
        <w:tabs>
          <w:tab w:val="left" w:pos="3915"/>
        </w:tabs>
        <w:spacing w:after="20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д. </w:t>
      </w:r>
      <w:proofErr w:type="spellStart"/>
      <w:r>
        <w:rPr>
          <w:rFonts w:ascii="Times New Roman" w:eastAsia="Calibri" w:hAnsi="Times New Roman" w:cs="Times New Roman"/>
          <w:sz w:val="26"/>
          <w:szCs w:val="26"/>
        </w:rPr>
        <w:t>Астапковичи</w:t>
      </w:r>
      <w:proofErr w:type="spellEnd"/>
      <w:r w:rsidR="00A720D0" w:rsidRPr="00A720D0">
        <w:rPr>
          <w:rFonts w:ascii="Times New Roman" w:eastAsia="Calibri" w:hAnsi="Times New Roman" w:cs="Times New Roman"/>
          <w:sz w:val="26"/>
          <w:szCs w:val="26"/>
        </w:rPr>
        <w:t>, 202</w:t>
      </w:r>
      <w:r w:rsidR="00550B92">
        <w:rPr>
          <w:rFonts w:ascii="Times New Roman" w:eastAsia="Calibri" w:hAnsi="Times New Roman" w:cs="Times New Roman"/>
          <w:sz w:val="26"/>
          <w:szCs w:val="26"/>
        </w:rPr>
        <w:t>3</w:t>
      </w:r>
      <w:r w:rsidR="00A720D0" w:rsidRPr="00A720D0">
        <w:rPr>
          <w:rFonts w:ascii="Times New Roman" w:eastAsia="Calibri" w:hAnsi="Times New Roman" w:cs="Times New Roman"/>
          <w:sz w:val="26"/>
          <w:szCs w:val="26"/>
        </w:rPr>
        <w:t xml:space="preserve"> год</w:t>
      </w:r>
    </w:p>
    <w:p w:rsidR="00A720D0" w:rsidRPr="00A720D0" w:rsidRDefault="00A720D0" w:rsidP="00A720D0">
      <w:pPr>
        <w:tabs>
          <w:tab w:val="left" w:pos="3915"/>
        </w:tabs>
        <w:spacing w:after="200" w:line="276" w:lineRule="auto"/>
        <w:jc w:val="center"/>
        <w:rPr>
          <w:rFonts w:ascii="Times New Roman" w:eastAsia="Calibri" w:hAnsi="Times New Roman" w:cs="Times New Roman"/>
          <w:sz w:val="26"/>
          <w:szCs w:val="26"/>
        </w:rPr>
      </w:pPr>
      <w:r w:rsidRPr="00A720D0">
        <w:rPr>
          <w:rFonts w:ascii="Times New Roman" w:eastAsia="Calibri" w:hAnsi="Times New Roman" w:cs="Times New Roman"/>
          <w:b/>
          <w:sz w:val="26"/>
          <w:szCs w:val="26"/>
        </w:rPr>
        <w:lastRenderedPageBreak/>
        <w:t>Пояснительная записка</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Авторская дополнительная общеобразовательная общеразвивающая программа «Практическая биология» разработана в соответствии с нормативно-правовыми документами:</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-Закон «ОБ образовании в Российской Федерации» от 29 декабря 2012 г. № 273-ФЗ;</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-Об утверждении Порядка организации и осуществления образовательной деятельности по дополнительным общеобразовательным программам (Приказ </w:t>
      </w:r>
      <w:proofErr w:type="spellStart"/>
      <w:r w:rsidRPr="00A720D0">
        <w:rPr>
          <w:rFonts w:ascii="Times New Roman" w:eastAsia="Calibri" w:hAnsi="Times New Roman" w:cs="Times New Roman"/>
          <w:sz w:val="26"/>
          <w:szCs w:val="26"/>
        </w:rPr>
        <w:t>Минпрос</w:t>
      </w:r>
      <w:proofErr w:type="spellEnd"/>
      <w:r w:rsidRPr="00A720D0">
        <w:rPr>
          <w:rFonts w:ascii="Times New Roman" w:eastAsia="Calibri" w:hAnsi="Times New Roman" w:cs="Times New Roman"/>
          <w:sz w:val="26"/>
          <w:szCs w:val="26"/>
        </w:rPr>
        <w:t xml:space="preserve"> РФ от 9 ноября 2018 г. № 196);</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-СанПиН 2.4. 364-20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-Концепцией развития дополнительного образования детей (Распоряжение правительства РФ от 4 сентября 2014 г. № 1726-р);</w:t>
      </w:r>
    </w:p>
    <w:p w:rsidR="00A720D0" w:rsidRP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-Методическими рекомендациями по проектированию дополнительных общеразвивающих программ (Письмо </w:t>
      </w:r>
      <w:proofErr w:type="spellStart"/>
      <w:r w:rsidRPr="00A720D0">
        <w:rPr>
          <w:rFonts w:ascii="Times New Roman" w:eastAsia="Calibri" w:hAnsi="Times New Roman" w:cs="Times New Roman"/>
          <w:sz w:val="26"/>
          <w:szCs w:val="26"/>
        </w:rPr>
        <w:t>Минобрнауки</w:t>
      </w:r>
      <w:proofErr w:type="spellEnd"/>
      <w:r w:rsidRPr="00A720D0">
        <w:rPr>
          <w:rFonts w:ascii="Times New Roman" w:eastAsia="Calibri" w:hAnsi="Times New Roman" w:cs="Times New Roman"/>
          <w:sz w:val="26"/>
          <w:szCs w:val="26"/>
        </w:rPr>
        <w:t xml:space="preserve"> РФ «О направлении информации» от 18 ноября 2015 г. № 09-3242);</w:t>
      </w:r>
    </w:p>
    <w:p w:rsidR="00A720D0" w:rsidRDefault="00A720D0" w:rsidP="000F6A9C">
      <w:pPr>
        <w:tabs>
          <w:tab w:val="left" w:pos="3915"/>
        </w:tabs>
        <w:spacing w:after="0" w:line="276" w:lineRule="auto"/>
        <w:ind w:firstLine="426"/>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-Уставом муниципального бюджетного общеобразовательного учреждения «</w:t>
      </w:r>
      <w:proofErr w:type="spellStart"/>
      <w:r w:rsidR="00862BD5">
        <w:rPr>
          <w:rFonts w:ascii="Times New Roman" w:eastAsia="Calibri" w:hAnsi="Times New Roman" w:cs="Times New Roman"/>
          <w:sz w:val="26"/>
          <w:szCs w:val="26"/>
        </w:rPr>
        <w:t>Астапковичска</w:t>
      </w:r>
      <w:proofErr w:type="spellEnd"/>
      <w:r w:rsidRPr="00A720D0">
        <w:rPr>
          <w:rFonts w:ascii="Times New Roman" w:eastAsia="Calibri" w:hAnsi="Times New Roman" w:cs="Times New Roman"/>
          <w:sz w:val="26"/>
          <w:szCs w:val="26"/>
        </w:rPr>
        <w:t xml:space="preserve"> средняя школа» (новая редакция).</w:t>
      </w:r>
    </w:p>
    <w:p w:rsidR="000F6A9C" w:rsidRPr="00A720D0" w:rsidRDefault="000F6A9C" w:rsidP="000F6A9C">
      <w:pPr>
        <w:tabs>
          <w:tab w:val="left" w:pos="3915"/>
        </w:tabs>
        <w:spacing w:after="0" w:line="276" w:lineRule="auto"/>
        <w:ind w:firstLine="426"/>
        <w:jc w:val="both"/>
        <w:rPr>
          <w:rFonts w:ascii="Times New Roman" w:eastAsia="Calibri" w:hAnsi="Times New Roman" w:cs="Times New Roman"/>
          <w:sz w:val="26"/>
          <w:szCs w:val="26"/>
        </w:rPr>
      </w:pPr>
    </w:p>
    <w:p w:rsidR="00A720D0" w:rsidRPr="00A720D0" w:rsidRDefault="00A720D0" w:rsidP="000F6A9C">
      <w:pPr>
        <w:tabs>
          <w:tab w:val="left" w:pos="3915"/>
        </w:tabs>
        <w:spacing w:after="200" w:line="276" w:lineRule="auto"/>
        <w:ind w:firstLine="851"/>
        <w:jc w:val="both"/>
        <w:rPr>
          <w:rFonts w:ascii="Times New Roman" w:eastAsia="Calibri" w:hAnsi="Times New Roman" w:cs="Times New Roman"/>
          <w:sz w:val="26"/>
          <w:szCs w:val="26"/>
          <w:u w:val="single"/>
        </w:rPr>
      </w:pPr>
      <w:r w:rsidRPr="00A720D0">
        <w:rPr>
          <w:rFonts w:ascii="Times New Roman" w:eastAsia="Calibri" w:hAnsi="Times New Roman" w:cs="Times New Roman"/>
          <w:b/>
          <w:sz w:val="26"/>
          <w:szCs w:val="26"/>
          <w:u w:val="single"/>
        </w:rPr>
        <w:t>Направленность</w:t>
      </w:r>
      <w:r w:rsidRPr="00A720D0">
        <w:rPr>
          <w:rFonts w:ascii="Times New Roman" w:eastAsia="Calibri" w:hAnsi="Times New Roman" w:cs="Times New Roman"/>
          <w:sz w:val="26"/>
          <w:szCs w:val="26"/>
        </w:rPr>
        <w:t>: естественнонаучная.</w:t>
      </w:r>
    </w:p>
    <w:p w:rsidR="00A720D0" w:rsidRPr="00A720D0" w:rsidRDefault="00A720D0" w:rsidP="000F6A9C">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b/>
          <w:color w:val="000000"/>
          <w:sz w:val="26"/>
          <w:szCs w:val="26"/>
          <w:u w:val="single"/>
        </w:rPr>
        <w:t>Актуальностью программы</w:t>
      </w:r>
      <w:r w:rsidRPr="00A720D0">
        <w:rPr>
          <w:rFonts w:ascii="Times New Roman" w:eastAsia="Calibri" w:hAnsi="Times New Roman" w:cs="Times New Roman"/>
          <w:color w:val="000000"/>
          <w:sz w:val="26"/>
          <w:szCs w:val="26"/>
        </w:rPr>
        <w:t>. Программа «Практическая биология» является программой естественнонаучной, познавательной направленности. Специфика образовательной области «Естествознание» состоит в том, что оно, имея ярко выраженный интегративный характер, соединяет в равной мере научно-технические, природоведческие, социально-обществоведческие,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A720D0" w:rsidRPr="00A720D0" w:rsidRDefault="00A720D0" w:rsidP="000F6A9C">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color w:val="000000"/>
          <w:sz w:val="26"/>
          <w:szCs w:val="26"/>
        </w:rPr>
        <w:t>Программа актуальна потому, что в современной общеобразовательной школе отводится минимальное количество часов на знакомство с биологией, что не позволяет сформировать у них целостную картину окружающего мира, закрепить базовые понятия, в том числе и понятие биоразнообразия.</w:t>
      </w:r>
    </w:p>
    <w:p w:rsidR="00A720D0" w:rsidRPr="00A720D0" w:rsidRDefault="00A720D0" w:rsidP="000F6A9C">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color w:val="000000"/>
          <w:sz w:val="26"/>
          <w:szCs w:val="26"/>
        </w:rPr>
        <w:t>Занятия по этой программе помогают существенно восполнить этот недостаток, научить ребенка понимать «язык» природы, которая должна стать другом, источником знаний об окружающем мире, источником вдохновения для создания творческих работ.</w:t>
      </w:r>
    </w:p>
    <w:p w:rsidR="00A720D0" w:rsidRPr="00A720D0" w:rsidRDefault="00A720D0" w:rsidP="000F6A9C">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color w:val="000000"/>
          <w:sz w:val="26"/>
          <w:szCs w:val="26"/>
        </w:rPr>
        <w:t>Кроме того, очень важно создать предпосылки к закреплению полезных привычек, навыков поведения, основанных на биологической составляющей личности человека. Оказывается, собственные наблюдения детей за целесообразностью жизнеобеспечения животных, подкрепленные объяснениями педагога, эффективнее содействуют этому, чем механическое выполнение правил и следование непонятным ребенку нормам.</w:t>
      </w:r>
    </w:p>
    <w:p w:rsidR="00A720D0" w:rsidRPr="00A720D0" w:rsidRDefault="00A720D0" w:rsidP="000F6A9C">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color w:val="000000"/>
          <w:sz w:val="26"/>
          <w:szCs w:val="26"/>
        </w:rPr>
        <w:lastRenderedPageBreak/>
        <w:t>Программа призвана способствовать систематизации и расширению представлений детей о природных объектах и явлениях, связях между ними, о многообразии и единстве окружающего мира, а также способствовать формированию понимания неразрывности взаимосвязей в природе и определению места человека в окружающем мире. Программа базируется на идее многообразия, ведь это главное свойство живых организмов, определяемое их взаимодействием с окружающей средой.</w:t>
      </w:r>
    </w:p>
    <w:p w:rsidR="00A720D0" w:rsidRPr="00A720D0" w:rsidRDefault="00A720D0" w:rsidP="00A720D0">
      <w:pPr>
        <w:autoSpaceDE w:val="0"/>
        <w:autoSpaceDN w:val="0"/>
        <w:adjustRightInd w:val="0"/>
        <w:spacing w:after="0" w:line="240" w:lineRule="auto"/>
        <w:jc w:val="both"/>
        <w:rPr>
          <w:rFonts w:ascii="Times New Roman" w:eastAsia="Calibri" w:hAnsi="Times New Roman" w:cs="Times New Roman"/>
          <w:color w:val="FF0000"/>
          <w:sz w:val="26"/>
          <w:szCs w:val="26"/>
        </w:rPr>
      </w:pPr>
    </w:p>
    <w:p w:rsidR="00A720D0" w:rsidRPr="00A720D0" w:rsidRDefault="00A720D0" w:rsidP="000F6A9C">
      <w:pPr>
        <w:tabs>
          <w:tab w:val="left" w:pos="3915"/>
        </w:tabs>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Новизна программы</w:t>
      </w:r>
      <w:r w:rsidRPr="00A720D0">
        <w:rPr>
          <w:rFonts w:ascii="Times New Roman" w:eastAsia="Calibri" w:hAnsi="Times New Roman" w:cs="Times New Roman"/>
          <w:sz w:val="26"/>
          <w:szCs w:val="26"/>
        </w:rPr>
        <w:t xml:space="preserve"> данного курса заключается в личностно – ориентированном подходе к образовательному процессу и развитии творческой инициативы учащихся.  Программа способствует расширению и углублению знаний по биологии и экологии, формированию творческой инициативы, нестандартности, гибкости мышления, рассматривает достаточно сложные для понимания вопросы, чем способствует стимулированию мыслительных способностей ребёнка и побуждает его к исследовательской </w:t>
      </w:r>
      <w:proofErr w:type="gramStart"/>
      <w:r w:rsidRPr="00A720D0">
        <w:rPr>
          <w:rFonts w:ascii="Times New Roman" w:eastAsia="Calibri" w:hAnsi="Times New Roman" w:cs="Times New Roman"/>
          <w:sz w:val="26"/>
          <w:szCs w:val="26"/>
        </w:rPr>
        <w:t>деятельности ,</w:t>
      </w:r>
      <w:proofErr w:type="gramEnd"/>
      <w:r w:rsidRPr="00A720D0">
        <w:rPr>
          <w:rFonts w:ascii="Times New Roman" w:eastAsia="Calibri" w:hAnsi="Times New Roman" w:cs="Times New Roman"/>
          <w:sz w:val="26"/>
          <w:szCs w:val="26"/>
        </w:rPr>
        <w:t xml:space="preserve"> к стремлению изучать  биологию более широко и глубоко. В ней заложены практические и лабораторные работы, позволяющие приблизить ребёнка к настоящей экспериментальной науке, соприкоснуться с миром исследователей.  Разработана на основании  исследования интересов и пожеланий учащихся, а также</w:t>
      </w:r>
      <w:r w:rsidR="000F6A9C">
        <w:rPr>
          <w:rFonts w:ascii="Times New Roman" w:eastAsia="Calibri" w:hAnsi="Times New Roman" w:cs="Times New Roman"/>
          <w:sz w:val="26"/>
          <w:szCs w:val="26"/>
        </w:rPr>
        <w:t>,</w:t>
      </w:r>
      <w:r w:rsidRPr="00A720D0">
        <w:rPr>
          <w:rFonts w:ascii="Times New Roman" w:eastAsia="Calibri" w:hAnsi="Times New Roman" w:cs="Times New Roman"/>
          <w:sz w:val="26"/>
          <w:szCs w:val="26"/>
        </w:rPr>
        <w:t xml:space="preserve"> исходя из необходимости расширения знаний и навыков  ребят в области биологии</w:t>
      </w:r>
      <w:r w:rsidR="000F6A9C">
        <w:rPr>
          <w:rFonts w:ascii="Times New Roman" w:eastAsia="Calibri" w:hAnsi="Times New Roman" w:cs="Times New Roman"/>
          <w:sz w:val="26"/>
          <w:szCs w:val="26"/>
        </w:rPr>
        <w:t>,</w:t>
      </w:r>
      <w:r w:rsidRPr="00A720D0">
        <w:rPr>
          <w:rFonts w:ascii="Times New Roman" w:eastAsia="Calibri" w:hAnsi="Times New Roman" w:cs="Times New Roman"/>
          <w:sz w:val="26"/>
          <w:szCs w:val="26"/>
        </w:rPr>
        <w:t xml:space="preserve"> и призвана развивать у них любознательность, наблюдательность, самостоятельность, а также формировать нравственность и духовность.</w:t>
      </w:r>
    </w:p>
    <w:p w:rsidR="00A720D0" w:rsidRPr="00A720D0" w:rsidRDefault="00A720D0" w:rsidP="000F6A9C">
      <w:pPr>
        <w:tabs>
          <w:tab w:val="left" w:pos="3915"/>
        </w:tabs>
        <w:spacing w:after="0" w:line="240" w:lineRule="auto"/>
        <w:ind w:firstLine="851"/>
        <w:jc w:val="both"/>
        <w:rPr>
          <w:rFonts w:ascii="Times New Roman" w:eastAsia="Calibri" w:hAnsi="Times New Roman" w:cs="Times New Roman"/>
          <w:sz w:val="26"/>
          <w:szCs w:val="26"/>
        </w:rPr>
      </w:pPr>
    </w:p>
    <w:p w:rsidR="00A720D0" w:rsidRPr="00A720D0" w:rsidRDefault="00A720D0" w:rsidP="000F6A9C">
      <w:pPr>
        <w:tabs>
          <w:tab w:val="left" w:pos="3915"/>
        </w:tabs>
        <w:spacing w:after="0" w:line="240" w:lineRule="auto"/>
        <w:ind w:firstLine="851"/>
        <w:jc w:val="both"/>
        <w:rPr>
          <w:rFonts w:ascii="Times New Roman" w:eastAsia="Calibri" w:hAnsi="Times New Roman" w:cs="Times New Roman"/>
          <w:color w:val="000000"/>
          <w:sz w:val="26"/>
          <w:szCs w:val="26"/>
        </w:rPr>
      </w:pPr>
      <w:r w:rsidRPr="00A720D0">
        <w:rPr>
          <w:rFonts w:ascii="Times New Roman" w:eastAsia="Calibri" w:hAnsi="Times New Roman" w:cs="Times New Roman"/>
          <w:b/>
          <w:sz w:val="26"/>
          <w:szCs w:val="26"/>
          <w:u w:val="single"/>
        </w:rPr>
        <w:t>Педагогическая целесообразность</w:t>
      </w:r>
      <w:r w:rsidRPr="00A720D0">
        <w:rPr>
          <w:rFonts w:ascii="Times New Roman" w:eastAsia="Calibri" w:hAnsi="Times New Roman" w:cs="Times New Roman"/>
          <w:sz w:val="26"/>
          <w:szCs w:val="26"/>
        </w:rPr>
        <w:t>:  Одной из главных задач обучения и воспитания детей на занятиях является развитие творческих способностей ребенка, развитие творческого нестандартного подхода к реализации заданий, воспитания трудолюбия, интереса к практической деятельности, радости созидания и открытия для себя чего-то нового. Главными задачами являются ф</w:t>
      </w:r>
      <w:r w:rsidRPr="00A720D0">
        <w:rPr>
          <w:rFonts w:ascii="Times New Roman" w:eastAsia="Calibri" w:hAnsi="Times New Roman" w:cs="Times New Roman"/>
          <w:color w:val="000000"/>
          <w:sz w:val="26"/>
          <w:szCs w:val="26"/>
        </w:rPr>
        <w:t>ормирование системы научных знаний о системе живой природы и начальных представлений о биологических объектах, процессах, явлениях, закономерностях; приобретение опыта использования методов биологической науки для проведения несложных биологических экспериментов; развитие умений и навыков проектно – исследовательской деятельности; подготовка учащихся к участию в олимпиадном движении; формирование основ экологической грамотности.</w:t>
      </w:r>
    </w:p>
    <w:p w:rsidR="00A720D0" w:rsidRPr="00A720D0" w:rsidRDefault="00A720D0" w:rsidP="000F6A9C">
      <w:pPr>
        <w:tabs>
          <w:tab w:val="left" w:pos="3915"/>
        </w:tabs>
        <w:spacing w:after="0" w:line="240" w:lineRule="auto"/>
        <w:ind w:firstLine="851"/>
        <w:jc w:val="both"/>
        <w:rPr>
          <w:rFonts w:ascii="Times New Roman" w:eastAsia="Calibri" w:hAnsi="Times New Roman" w:cs="Times New Roman"/>
          <w:sz w:val="26"/>
          <w:szCs w:val="26"/>
          <w:u w:val="single"/>
        </w:rPr>
      </w:pPr>
    </w:p>
    <w:p w:rsidR="00A720D0" w:rsidRPr="00A720D0" w:rsidRDefault="00A720D0" w:rsidP="000F6A9C">
      <w:pPr>
        <w:shd w:val="clear" w:color="auto" w:fill="FFFFFF"/>
        <w:spacing w:after="120" w:line="240" w:lineRule="auto"/>
        <w:ind w:firstLine="851"/>
        <w:contextualSpacing/>
        <w:jc w:val="both"/>
        <w:rPr>
          <w:rFonts w:ascii="Times New Roman" w:eastAsia="Times New Roman" w:hAnsi="Times New Roman" w:cs="Times New Roman"/>
          <w:color w:val="000000"/>
          <w:sz w:val="26"/>
          <w:szCs w:val="26"/>
          <w:lang w:eastAsia="ru-RU"/>
        </w:rPr>
      </w:pPr>
      <w:r w:rsidRPr="00A720D0">
        <w:rPr>
          <w:rFonts w:ascii="Times New Roman" w:eastAsia="Calibri" w:hAnsi="Times New Roman" w:cs="Times New Roman"/>
          <w:b/>
          <w:sz w:val="26"/>
          <w:szCs w:val="26"/>
          <w:u w:val="single"/>
        </w:rPr>
        <w:t>Адресат программы</w:t>
      </w:r>
      <w:r w:rsidRPr="00A720D0">
        <w:rPr>
          <w:rFonts w:ascii="Times New Roman" w:eastAsia="Calibri" w:hAnsi="Times New Roman" w:cs="Times New Roman"/>
          <w:b/>
          <w:sz w:val="26"/>
          <w:szCs w:val="26"/>
        </w:rPr>
        <w:t>:</w:t>
      </w:r>
      <w:r w:rsidRPr="00A720D0">
        <w:rPr>
          <w:rFonts w:ascii="Times New Roman" w:eastAsia="Calibri" w:hAnsi="Times New Roman" w:cs="Times New Roman"/>
          <w:color w:val="000000"/>
          <w:sz w:val="26"/>
          <w:szCs w:val="26"/>
        </w:rPr>
        <w:t xml:space="preserve"> </w:t>
      </w:r>
      <w:r w:rsidRPr="00A720D0">
        <w:rPr>
          <w:rFonts w:ascii="Times New Roman" w:eastAsia="Times New Roman" w:hAnsi="Times New Roman" w:cs="Times New Roman"/>
          <w:color w:val="000000"/>
          <w:sz w:val="26"/>
          <w:szCs w:val="26"/>
          <w:lang w:eastAsia="ru-RU"/>
        </w:rPr>
        <w:t>программа «Практическая биология», предназначена для учащихся 10-14 лет</w:t>
      </w:r>
      <w:r w:rsidRPr="00A720D0">
        <w:rPr>
          <w:rFonts w:ascii="Times New Roman" w:eastAsia="Calibri" w:hAnsi="Times New Roman" w:cs="Times New Roman"/>
          <w:color w:val="000000"/>
          <w:sz w:val="26"/>
          <w:szCs w:val="26"/>
          <w:shd w:val="clear" w:color="auto" w:fill="FFFFFF"/>
        </w:rPr>
        <w:t xml:space="preserve"> как для мальчиков, так и для девочек</w:t>
      </w:r>
      <w:r w:rsidRPr="00A720D0">
        <w:rPr>
          <w:rFonts w:ascii="Times New Roman" w:eastAsia="Times New Roman" w:hAnsi="Times New Roman" w:cs="Times New Roman"/>
          <w:color w:val="000000"/>
          <w:sz w:val="26"/>
          <w:szCs w:val="26"/>
          <w:lang w:eastAsia="ru-RU"/>
        </w:rPr>
        <w:t xml:space="preserve">, имеющих склонность и проявляющих интерес к природе. Дополнительная общеобразовательная программа доступна </w:t>
      </w:r>
      <w:r w:rsidRPr="00A720D0">
        <w:rPr>
          <w:rFonts w:ascii="Times New Roman" w:eastAsia="Calibri" w:hAnsi="Times New Roman" w:cs="Times New Roman"/>
          <w:sz w:val="26"/>
          <w:szCs w:val="26"/>
        </w:rPr>
        <w:t>для детей с ограниченными возможностями здоровья и для мотивированных детей, а также для детей, находящихся в трудной жизненной ситуации.</w:t>
      </w:r>
    </w:p>
    <w:p w:rsidR="00A720D0" w:rsidRPr="00A720D0" w:rsidRDefault="00A720D0" w:rsidP="00A720D0">
      <w:pPr>
        <w:tabs>
          <w:tab w:val="left" w:pos="3915"/>
        </w:tabs>
        <w:spacing w:before="240" w:after="0" w:line="276"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Количество часов по программе в год</w:t>
      </w:r>
      <w:r w:rsidRPr="00A720D0">
        <w:rPr>
          <w:rFonts w:ascii="Times New Roman" w:eastAsia="Calibri" w:hAnsi="Times New Roman" w:cs="Times New Roman"/>
          <w:sz w:val="26"/>
          <w:szCs w:val="26"/>
        </w:rPr>
        <w:t xml:space="preserve">: </w:t>
      </w:r>
      <w:r w:rsidR="000F6A9C">
        <w:rPr>
          <w:rFonts w:ascii="Times New Roman" w:eastAsia="Calibri" w:hAnsi="Times New Roman" w:cs="Times New Roman"/>
          <w:sz w:val="26"/>
          <w:szCs w:val="26"/>
        </w:rPr>
        <w:t>6</w:t>
      </w:r>
      <w:r w:rsidRPr="00A720D0">
        <w:rPr>
          <w:rFonts w:ascii="Times New Roman" w:eastAsia="Calibri" w:hAnsi="Times New Roman" w:cs="Times New Roman"/>
          <w:sz w:val="26"/>
          <w:szCs w:val="26"/>
        </w:rPr>
        <w:t>8 часов.</w:t>
      </w:r>
    </w:p>
    <w:p w:rsidR="00A720D0" w:rsidRPr="00A720D0" w:rsidRDefault="00A720D0" w:rsidP="00A720D0">
      <w:pPr>
        <w:tabs>
          <w:tab w:val="left" w:pos="3915"/>
        </w:tabs>
        <w:spacing w:before="240"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По продолжительности реализации программы</w:t>
      </w:r>
      <w:r w:rsidRPr="00A720D0">
        <w:rPr>
          <w:rFonts w:ascii="Times New Roman" w:eastAsia="Calibri" w:hAnsi="Times New Roman" w:cs="Times New Roman"/>
          <w:sz w:val="26"/>
          <w:szCs w:val="26"/>
        </w:rPr>
        <w:t>: 1</w:t>
      </w:r>
      <w:r w:rsidR="000F6A9C">
        <w:rPr>
          <w:rFonts w:ascii="Times New Roman" w:eastAsia="Calibri" w:hAnsi="Times New Roman" w:cs="Times New Roman"/>
          <w:sz w:val="26"/>
          <w:szCs w:val="26"/>
        </w:rPr>
        <w:t xml:space="preserve"> </w:t>
      </w:r>
      <w:r w:rsidRPr="00A720D0">
        <w:rPr>
          <w:rFonts w:ascii="Times New Roman" w:eastAsia="Calibri" w:hAnsi="Times New Roman" w:cs="Times New Roman"/>
          <w:sz w:val="26"/>
          <w:szCs w:val="26"/>
        </w:rPr>
        <w:t>год</w:t>
      </w:r>
    </w:p>
    <w:p w:rsidR="00A720D0" w:rsidRPr="00A720D0" w:rsidRDefault="00A720D0" w:rsidP="00A720D0">
      <w:pPr>
        <w:shd w:val="clear" w:color="auto" w:fill="FFFFFF"/>
        <w:spacing w:after="0" w:line="240" w:lineRule="auto"/>
        <w:ind w:firstLine="851"/>
        <w:jc w:val="both"/>
        <w:rPr>
          <w:rFonts w:ascii="Times New Roman" w:eastAsia="Calibri" w:hAnsi="Times New Roman" w:cs="Times New Roman"/>
          <w:sz w:val="26"/>
          <w:szCs w:val="26"/>
          <w:u w:val="single"/>
        </w:rPr>
      </w:pPr>
    </w:p>
    <w:p w:rsidR="00A720D0" w:rsidRPr="00A720D0" w:rsidRDefault="00A720D0" w:rsidP="00A720D0">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Calibri" w:hAnsi="Times New Roman" w:cs="Times New Roman"/>
          <w:b/>
          <w:sz w:val="26"/>
          <w:szCs w:val="26"/>
          <w:u w:val="single"/>
        </w:rPr>
        <w:t>Занятия проводятся</w:t>
      </w:r>
      <w:r w:rsidR="00B906D5">
        <w:rPr>
          <w:rFonts w:ascii="Times New Roman" w:eastAsia="Calibri" w:hAnsi="Times New Roman" w:cs="Times New Roman"/>
          <w:sz w:val="26"/>
          <w:szCs w:val="26"/>
        </w:rPr>
        <w:t>: 1 раз</w:t>
      </w:r>
      <w:r w:rsidRPr="00A720D0">
        <w:rPr>
          <w:rFonts w:ascii="Times New Roman" w:eastAsia="Calibri" w:hAnsi="Times New Roman" w:cs="Times New Roman"/>
          <w:sz w:val="26"/>
          <w:szCs w:val="26"/>
        </w:rPr>
        <w:t xml:space="preserve"> в неделю </w:t>
      </w:r>
      <w:r w:rsidR="00B906D5">
        <w:rPr>
          <w:rFonts w:ascii="Times New Roman" w:eastAsia="Times New Roman" w:hAnsi="Times New Roman" w:cs="Times New Roman"/>
          <w:color w:val="000000"/>
          <w:sz w:val="26"/>
          <w:szCs w:val="26"/>
          <w:lang w:eastAsia="ru-RU"/>
        </w:rPr>
        <w:t>по 2 часа</w:t>
      </w:r>
      <w:r w:rsidRPr="00A720D0">
        <w:rPr>
          <w:rFonts w:ascii="Times New Roman" w:eastAsia="Times New Roman" w:hAnsi="Times New Roman" w:cs="Times New Roman"/>
          <w:color w:val="000000"/>
          <w:sz w:val="26"/>
          <w:szCs w:val="26"/>
          <w:lang w:eastAsia="ru-RU"/>
        </w:rPr>
        <w:t xml:space="preserve"> в соответствии с нормами СанПиН 2.4.4.3172-14</w:t>
      </w:r>
    </w:p>
    <w:p w:rsidR="00A720D0" w:rsidRPr="00A720D0" w:rsidRDefault="00A720D0" w:rsidP="00A720D0">
      <w:pPr>
        <w:shd w:val="clear" w:color="auto" w:fill="FFFFFF"/>
        <w:spacing w:after="0" w:line="240" w:lineRule="auto"/>
        <w:ind w:firstLine="851"/>
        <w:jc w:val="both"/>
        <w:rPr>
          <w:rFonts w:ascii="Times New Roman" w:eastAsia="Calibri" w:hAnsi="Times New Roman" w:cs="Times New Roman"/>
          <w:sz w:val="26"/>
          <w:szCs w:val="26"/>
          <w:u w:val="single"/>
        </w:rPr>
      </w:pPr>
    </w:p>
    <w:p w:rsidR="00A720D0" w:rsidRPr="00A720D0" w:rsidRDefault="00A720D0" w:rsidP="00A720D0">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Calibri" w:hAnsi="Times New Roman" w:cs="Times New Roman"/>
          <w:b/>
          <w:sz w:val="26"/>
          <w:szCs w:val="26"/>
          <w:u w:val="single"/>
        </w:rPr>
        <w:lastRenderedPageBreak/>
        <w:t>Форма организации образовательного процесса</w:t>
      </w:r>
      <w:r w:rsidRPr="00A720D0">
        <w:rPr>
          <w:rFonts w:ascii="Times New Roman" w:eastAsia="Calibri" w:hAnsi="Times New Roman" w:cs="Times New Roman"/>
          <w:sz w:val="26"/>
          <w:szCs w:val="26"/>
        </w:rPr>
        <w:t xml:space="preserve">: </w:t>
      </w:r>
      <w:r w:rsidRPr="00A720D0">
        <w:rPr>
          <w:rFonts w:ascii="Times New Roman" w:eastAsia="Times New Roman" w:hAnsi="Times New Roman" w:cs="Times New Roman"/>
          <w:color w:val="000000"/>
          <w:sz w:val="26"/>
          <w:szCs w:val="26"/>
          <w:lang w:eastAsia="ru-RU"/>
        </w:rPr>
        <w:t>групповая, индивидуальная и работа в малых группах;</w:t>
      </w:r>
    </w:p>
    <w:p w:rsidR="00A720D0" w:rsidRPr="00A720D0" w:rsidRDefault="00A720D0" w:rsidP="00A720D0">
      <w:pPr>
        <w:shd w:val="clear" w:color="auto" w:fill="FFFFFF"/>
        <w:spacing w:after="0" w:line="240" w:lineRule="auto"/>
        <w:ind w:firstLine="851"/>
        <w:jc w:val="both"/>
        <w:rPr>
          <w:rFonts w:ascii="Times New Roman" w:eastAsia="Times New Roman" w:hAnsi="Times New Roman" w:cs="Times New Roman"/>
          <w:color w:val="000000"/>
          <w:sz w:val="26"/>
          <w:szCs w:val="26"/>
          <w:u w:val="single"/>
          <w:lang w:eastAsia="ru-RU"/>
        </w:rPr>
      </w:pPr>
    </w:p>
    <w:p w:rsidR="00A720D0" w:rsidRPr="00A720D0" w:rsidRDefault="00A720D0" w:rsidP="00A720D0">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b/>
          <w:color w:val="000000"/>
          <w:sz w:val="26"/>
          <w:szCs w:val="26"/>
          <w:u w:val="single"/>
          <w:lang w:eastAsia="ru-RU"/>
        </w:rPr>
        <w:t>Наполняемость групп</w:t>
      </w:r>
      <w:r w:rsidRPr="00A720D0">
        <w:rPr>
          <w:rFonts w:ascii="Times New Roman" w:eastAsia="Times New Roman" w:hAnsi="Times New Roman" w:cs="Times New Roman"/>
          <w:b/>
          <w:color w:val="000000"/>
          <w:sz w:val="26"/>
          <w:szCs w:val="26"/>
          <w:lang w:eastAsia="ru-RU"/>
        </w:rPr>
        <w:t>:</w:t>
      </w:r>
      <w:r w:rsidRPr="00A720D0">
        <w:rPr>
          <w:rFonts w:ascii="Times New Roman" w:eastAsia="Times New Roman" w:hAnsi="Times New Roman" w:cs="Times New Roman"/>
          <w:color w:val="000000"/>
          <w:sz w:val="26"/>
          <w:szCs w:val="26"/>
          <w:lang w:eastAsia="ru-RU"/>
        </w:rPr>
        <w:t xml:space="preserve"> группы первого года обучения - не менее 8 человек.</w:t>
      </w:r>
    </w:p>
    <w:p w:rsidR="00A720D0" w:rsidRPr="00A720D0" w:rsidRDefault="00A720D0" w:rsidP="00A720D0">
      <w:pPr>
        <w:shd w:val="clear" w:color="auto" w:fill="FFFFFF"/>
        <w:spacing w:after="0" w:line="240" w:lineRule="auto"/>
        <w:ind w:firstLine="851"/>
        <w:jc w:val="both"/>
        <w:rPr>
          <w:rFonts w:ascii="Times New Roman" w:eastAsia="Times New Roman" w:hAnsi="Times New Roman" w:cs="Times New Roman"/>
          <w:color w:val="000000"/>
          <w:sz w:val="26"/>
          <w:szCs w:val="26"/>
          <w:u w:val="single"/>
          <w:lang w:eastAsia="ru-RU"/>
        </w:rPr>
      </w:pPr>
    </w:p>
    <w:p w:rsidR="00A720D0" w:rsidRPr="00A720D0" w:rsidRDefault="00A720D0" w:rsidP="00A720D0">
      <w:pPr>
        <w:shd w:val="clear" w:color="auto" w:fill="FFFFFF"/>
        <w:spacing w:after="200"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b/>
          <w:color w:val="000000"/>
          <w:sz w:val="26"/>
          <w:szCs w:val="26"/>
          <w:u w:val="single"/>
          <w:lang w:eastAsia="ru-RU"/>
        </w:rPr>
        <w:t>Кадровое обеспечение программы</w:t>
      </w:r>
      <w:r w:rsidRPr="00A720D0">
        <w:rPr>
          <w:rFonts w:ascii="Times New Roman" w:eastAsia="Times New Roman" w:hAnsi="Times New Roman" w:cs="Times New Roman"/>
          <w:color w:val="000000"/>
          <w:sz w:val="26"/>
          <w:szCs w:val="26"/>
          <w:lang w:eastAsia="ru-RU"/>
        </w:rPr>
        <w:t>: по данной программе «Практическая биология» для учащихся 10-14 лет может</w:t>
      </w:r>
      <w:r w:rsidRPr="00A720D0">
        <w:rPr>
          <w:rFonts w:ascii="Times New Roman" w:eastAsia="Times New Roman" w:hAnsi="Times New Roman" w:cs="Times New Roman"/>
          <w:color w:val="000000"/>
          <w:sz w:val="26"/>
          <w:szCs w:val="26"/>
          <w:lang w:eastAsia="ru-RU"/>
        </w:rPr>
        <w:tab/>
        <w:t xml:space="preserve">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w:t>
      </w:r>
    </w:p>
    <w:p w:rsidR="00A720D0" w:rsidRPr="00A720D0" w:rsidRDefault="00A720D0" w:rsidP="00A720D0">
      <w:pPr>
        <w:tabs>
          <w:tab w:val="left" w:pos="3915"/>
        </w:tabs>
        <w:spacing w:before="240"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По содержанию деятельности</w:t>
      </w:r>
      <w:r w:rsidRPr="00A720D0">
        <w:rPr>
          <w:rFonts w:ascii="Times New Roman" w:eastAsia="Calibri" w:hAnsi="Times New Roman" w:cs="Times New Roman"/>
          <w:sz w:val="26"/>
          <w:szCs w:val="26"/>
        </w:rPr>
        <w:t>: универсальная.</w:t>
      </w:r>
    </w:p>
    <w:p w:rsidR="00A720D0" w:rsidRPr="00A720D0" w:rsidRDefault="00A720D0" w:rsidP="00A720D0">
      <w:pPr>
        <w:tabs>
          <w:tab w:val="left" w:pos="3915"/>
        </w:tabs>
        <w:spacing w:before="240"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Уровень сложности</w:t>
      </w:r>
      <w:r w:rsidRPr="00A720D0">
        <w:rPr>
          <w:rFonts w:ascii="Times New Roman" w:eastAsia="Calibri" w:hAnsi="Times New Roman" w:cs="Times New Roman"/>
          <w:sz w:val="26"/>
          <w:szCs w:val="26"/>
        </w:rPr>
        <w:t>: стартовый.</w:t>
      </w:r>
    </w:p>
    <w:p w:rsidR="00A720D0" w:rsidRPr="00A720D0" w:rsidRDefault="00A720D0" w:rsidP="00A720D0">
      <w:pPr>
        <w:tabs>
          <w:tab w:val="left" w:pos="3915"/>
        </w:tabs>
        <w:spacing w:before="240"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По уровню образования</w:t>
      </w:r>
      <w:r w:rsidRPr="00A720D0">
        <w:rPr>
          <w:rFonts w:ascii="Times New Roman" w:eastAsia="Calibri" w:hAnsi="Times New Roman" w:cs="Times New Roman"/>
          <w:sz w:val="26"/>
          <w:szCs w:val="26"/>
        </w:rPr>
        <w:t>: общеразвивающая.</w:t>
      </w:r>
    </w:p>
    <w:p w:rsidR="00A720D0" w:rsidRPr="00A720D0" w:rsidRDefault="00A720D0" w:rsidP="00A720D0">
      <w:pPr>
        <w:tabs>
          <w:tab w:val="left" w:pos="3915"/>
        </w:tabs>
        <w:spacing w:before="240"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
          <w:sz w:val="26"/>
          <w:szCs w:val="26"/>
          <w:u w:val="single"/>
        </w:rPr>
        <w:t>Формы занятий</w:t>
      </w:r>
      <w:r w:rsidRPr="00A720D0">
        <w:rPr>
          <w:rFonts w:ascii="Times New Roman" w:eastAsia="Calibri" w:hAnsi="Times New Roman" w:cs="Times New Roman"/>
          <w:sz w:val="26"/>
          <w:szCs w:val="26"/>
        </w:rPr>
        <w:t>: в процессе реализации программы используются разнообразные формы занятий:</w:t>
      </w:r>
      <w:r w:rsidRPr="00A720D0">
        <w:rPr>
          <w:rFonts w:ascii="TimesNewRoman" w:eastAsia="Calibri" w:hAnsi="TimesNewRoman" w:cs="TimesNewRoman"/>
          <w:sz w:val="24"/>
          <w:szCs w:val="24"/>
        </w:rPr>
        <w:t xml:space="preserve"> </w:t>
      </w:r>
      <w:r w:rsidRPr="00A720D0">
        <w:rPr>
          <w:rFonts w:ascii="Times New Roman" w:eastAsia="Calibri" w:hAnsi="Times New Roman" w:cs="Times New Roman"/>
          <w:sz w:val="26"/>
          <w:szCs w:val="26"/>
        </w:rPr>
        <w:t xml:space="preserve">практические и лабораторные работы, экскурсии, эксперименты, наблюдения, коллективные и индивидуальные исследования, самостоятельная работа, консультации, кейс-технологии, проектная и исследовательская деятельность, в том числе с использованием ИКТ. </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Calibri" w:hAnsi="Times New Roman" w:cs="Times New Roman"/>
          <w:sz w:val="26"/>
          <w:szCs w:val="26"/>
        </w:rPr>
        <w:t xml:space="preserve">В ходе реализации программы активно используется оборудование центра «Точка роста». </w:t>
      </w:r>
      <w:r w:rsidRPr="00A720D0">
        <w:rPr>
          <w:rFonts w:ascii="Times New Roman" w:eastAsia="Times New Roman" w:hAnsi="Times New Roman" w:cs="Times New Roman"/>
          <w:color w:val="000000"/>
          <w:sz w:val="26"/>
          <w:szCs w:val="26"/>
          <w:lang w:eastAsia="ru-RU"/>
        </w:rPr>
        <w:t>Использование оборуд</w:t>
      </w:r>
      <w:r w:rsidR="00862BD5">
        <w:rPr>
          <w:rFonts w:ascii="Times New Roman" w:eastAsia="Times New Roman" w:hAnsi="Times New Roman" w:cs="Times New Roman"/>
          <w:color w:val="000000"/>
          <w:sz w:val="26"/>
          <w:szCs w:val="26"/>
          <w:lang w:eastAsia="ru-RU"/>
        </w:rPr>
        <w:t xml:space="preserve">ования центра «Точка роста» </w:t>
      </w:r>
      <w:proofErr w:type="gramStart"/>
      <w:r w:rsidR="00862BD5">
        <w:rPr>
          <w:rFonts w:ascii="Times New Roman" w:eastAsia="Times New Roman" w:hAnsi="Times New Roman" w:cs="Times New Roman"/>
          <w:color w:val="000000"/>
          <w:sz w:val="26"/>
          <w:szCs w:val="26"/>
          <w:lang w:eastAsia="ru-RU"/>
        </w:rPr>
        <w:t xml:space="preserve">при </w:t>
      </w:r>
      <w:bookmarkStart w:id="0" w:name="_GoBack"/>
      <w:bookmarkEnd w:id="0"/>
      <w:r w:rsidRPr="00A720D0">
        <w:rPr>
          <w:rFonts w:ascii="Times New Roman" w:eastAsia="Times New Roman" w:hAnsi="Times New Roman" w:cs="Times New Roman"/>
          <w:color w:val="000000"/>
          <w:sz w:val="26"/>
          <w:szCs w:val="26"/>
          <w:lang w:eastAsia="ru-RU"/>
        </w:rPr>
        <w:t>реализации</w:t>
      </w:r>
      <w:proofErr w:type="gramEnd"/>
      <w:r w:rsidRPr="00A720D0">
        <w:rPr>
          <w:rFonts w:ascii="Times New Roman" w:eastAsia="Times New Roman" w:hAnsi="Times New Roman" w:cs="Times New Roman"/>
          <w:color w:val="000000"/>
          <w:sz w:val="26"/>
          <w:szCs w:val="26"/>
          <w:lang w:eastAsia="ru-RU"/>
        </w:rPr>
        <w:t xml:space="preserve"> данной ДОП позволяет создать условия:</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для расширения содержания школьного биологического образования;</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для повышения познавательной активности обучающихся в естественно-научной области;</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для работы с одарёнными школьниками, организации их развития в различных областях образовательной, творческой деятельности.</w:t>
      </w:r>
    </w:p>
    <w:p w:rsidR="00A720D0" w:rsidRPr="00A720D0" w:rsidRDefault="00A720D0" w:rsidP="00A720D0">
      <w:pPr>
        <w:tabs>
          <w:tab w:val="left" w:pos="3915"/>
        </w:tabs>
        <w:spacing w:after="0" w:line="240" w:lineRule="auto"/>
        <w:ind w:firstLine="851"/>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Применяя цифровые лаборатории на уроках биологии, учащиеся смогут выполнить множество лабораторных работ и экспериментов.</w:t>
      </w:r>
    </w:p>
    <w:p w:rsidR="00A720D0" w:rsidRPr="00A720D0" w:rsidRDefault="00A720D0" w:rsidP="00A720D0">
      <w:pPr>
        <w:shd w:val="clear" w:color="auto" w:fill="FFFFFF"/>
        <w:spacing w:before="100" w:beforeAutospacing="1" w:after="0" w:afterAutospacing="1" w:line="240" w:lineRule="auto"/>
        <w:ind w:firstLine="851"/>
        <w:rPr>
          <w:rFonts w:ascii="Times New Roman" w:eastAsia="Times New Roman" w:hAnsi="Times New Roman" w:cs="Times New Roman"/>
          <w:sz w:val="28"/>
          <w:szCs w:val="28"/>
          <w:lang w:eastAsia="ru-RU"/>
        </w:rPr>
      </w:pPr>
      <w:r w:rsidRPr="00A720D0">
        <w:rPr>
          <w:rFonts w:ascii="Times New Roman" w:eastAsia="Times New Roman" w:hAnsi="Times New Roman" w:cs="Times New Roman"/>
          <w:b/>
          <w:bCs/>
          <w:sz w:val="26"/>
          <w:szCs w:val="26"/>
          <w:u w:val="single"/>
          <w:lang w:eastAsia="ru-RU"/>
        </w:rPr>
        <w:t>Цель программы</w:t>
      </w:r>
      <w:r w:rsidRPr="00A720D0">
        <w:rPr>
          <w:rFonts w:ascii="Times New Roman" w:eastAsia="Times New Roman" w:hAnsi="Times New Roman" w:cs="Times New Roman"/>
          <w:sz w:val="26"/>
          <w:szCs w:val="26"/>
          <w:lang w:eastAsia="ru-RU"/>
        </w:rPr>
        <w:t xml:space="preserve">: </w:t>
      </w:r>
      <w:r w:rsidRPr="00A720D0">
        <w:rPr>
          <w:rFonts w:ascii="Times New Roman" w:eastAsia="Times New Roman" w:hAnsi="Times New Roman" w:cs="Times New Roman"/>
          <w:color w:val="000000"/>
          <w:sz w:val="26"/>
          <w:szCs w:val="26"/>
          <w:lang w:eastAsia="ru-RU"/>
        </w:rPr>
        <w:t>создание условий для успешного освоения учащимися практической составляющей школьной биологии и основ исследовательской деятельности.</w:t>
      </w:r>
    </w:p>
    <w:p w:rsidR="000F6A9C" w:rsidRDefault="00A720D0" w:rsidP="000F6A9C">
      <w:pPr>
        <w:shd w:val="clear" w:color="auto" w:fill="FFFFFF"/>
        <w:spacing w:after="0" w:afterAutospacing="1" w:line="240" w:lineRule="auto"/>
        <w:ind w:firstLine="851"/>
        <w:jc w:val="both"/>
        <w:rPr>
          <w:rFonts w:ascii="Times New Roman" w:eastAsia="Times New Roman" w:hAnsi="Times New Roman" w:cs="Times New Roman"/>
          <w:b/>
          <w:bCs/>
          <w:sz w:val="26"/>
          <w:szCs w:val="26"/>
          <w:u w:val="single"/>
          <w:lang w:eastAsia="ru-RU"/>
        </w:rPr>
      </w:pPr>
      <w:r w:rsidRPr="00A720D0">
        <w:rPr>
          <w:rFonts w:ascii="Times New Roman" w:eastAsia="Times New Roman" w:hAnsi="Times New Roman" w:cs="Times New Roman"/>
          <w:b/>
          <w:bCs/>
          <w:sz w:val="26"/>
          <w:szCs w:val="26"/>
          <w:u w:val="single"/>
          <w:lang w:eastAsia="ru-RU"/>
        </w:rPr>
        <w:t>Задачи программы:</w:t>
      </w:r>
    </w:p>
    <w:p w:rsidR="00A720D0" w:rsidRPr="000F6A9C" w:rsidRDefault="00A720D0" w:rsidP="000F6A9C">
      <w:pPr>
        <w:shd w:val="clear" w:color="auto" w:fill="FFFFFF"/>
        <w:spacing w:after="0" w:afterAutospacing="1" w:line="240" w:lineRule="auto"/>
        <w:ind w:firstLine="851"/>
        <w:jc w:val="both"/>
        <w:rPr>
          <w:rFonts w:ascii="Times New Roman" w:eastAsia="Times New Roman" w:hAnsi="Times New Roman" w:cs="Times New Roman"/>
          <w:b/>
          <w:bCs/>
          <w:sz w:val="26"/>
          <w:szCs w:val="26"/>
          <w:u w:val="single"/>
          <w:lang w:eastAsia="ru-RU"/>
        </w:rPr>
      </w:pPr>
      <w:r w:rsidRPr="00A720D0">
        <w:rPr>
          <w:rFonts w:ascii="Times New Roman" w:eastAsia="Times New Roman" w:hAnsi="Times New Roman" w:cs="Times New Roman"/>
          <w:color w:val="000000"/>
          <w:sz w:val="26"/>
          <w:szCs w:val="26"/>
          <w:lang w:eastAsia="ru-RU"/>
        </w:rPr>
        <w:t>-  формирование системы научных знаний о системе живой природы и начальных представлений о биологических объектах, процессах, явлениях, закономерностях;</w:t>
      </w:r>
    </w:p>
    <w:p w:rsidR="00A720D0" w:rsidRPr="00A720D0" w:rsidRDefault="000F6A9C" w:rsidP="000F6A9C">
      <w:pPr>
        <w:shd w:val="clear" w:color="auto" w:fill="FFFFFF"/>
        <w:spacing w:after="0" w:afterAutospacing="1" w:line="240" w:lineRule="auto"/>
        <w:ind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A720D0" w:rsidRPr="00A720D0">
        <w:rPr>
          <w:rFonts w:ascii="Times New Roman" w:eastAsia="Times New Roman" w:hAnsi="Times New Roman" w:cs="Times New Roman"/>
          <w:color w:val="000000"/>
          <w:sz w:val="26"/>
          <w:szCs w:val="26"/>
          <w:lang w:eastAsia="ru-RU"/>
        </w:rPr>
        <w:t xml:space="preserve">приобретение опыта использования методов биологической науки для проведения несложных биологических экспериментов; </w:t>
      </w:r>
    </w:p>
    <w:p w:rsidR="00A720D0" w:rsidRPr="00A720D0" w:rsidRDefault="00A720D0" w:rsidP="000F6A9C">
      <w:pPr>
        <w:shd w:val="clear" w:color="auto" w:fill="FFFFFF"/>
        <w:spacing w:after="0" w:afterAutospacing="1"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xml:space="preserve">- развитие умений и навыков проектно – исследовательской деятельности; </w:t>
      </w:r>
    </w:p>
    <w:p w:rsidR="00A720D0" w:rsidRPr="00A720D0" w:rsidRDefault="00A720D0" w:rsidP="000F6A9C">
      <w:pPr>
        <w:shd w:val="clear" w:color="auto" w:fill="FFFFFF"/>
        <w:spacing w:after="0" w:afterAutospacing="1"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lastRenderedPageBreak/>
        <w:t xml:space="preserve">- подготовка учащихся к участию в олимпиадном движении; </w:t>
      </w:r>
    </w:p>
    <w:p w:rsidR="00A720D0" w:rsidRPr="00A720D0" w:rsidRDefault="00A720D0" w:rsidP="000F6A9C">
      <w:pPr>
        <w:shd w:val="clear" w:color="auto" w:fill="FFFFFF"/>
        <w:spacing w:after="0" w:afterAutospacing="1" w:line="240" w:lineRule="auto"/>
        <w:ind w:firstLine="851"/>
        <w:jc w:val="both"/>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 формирование основ экологической грамотности.</w:t>
      </w:r>
    </w:p>
    <w:p w:rsidR="00A720D0" w:rsidRPr="00A720D0" w:rsidRDefault="00A720D0" w:rsidP="000F6A9C">
      <w:pPr>
        <w:shd w:val="clear" w:color="auto" w:fill="FFFFFF"/>
        <w:spacing w:after="0" w:line="240" w:lineRule="auto"/>
        <w:ind w:firstLine="851"/>
        <w:contextualSpacing/>
        <w:jc w:val="both"/>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u w:val="single"/>
          <w:lang w:eastAsia="ru-RU"/>
        </w:rPr>
        <w:t>Ожидаемые результаты</w:t>
      </w:r>
      <w:r w:rsidRPr="00A720D0">
        <w:rPr>
          <w:rFonts w:ascii="Times New Roman" w:eastAsia="Times New Roman" w:hAnsi="Times New Roman" w:cs="Times New Roman"/>
          <w:b/>
          <w:color w:val="000000"/>
          <w:sz w:val="26"/>
          <w:szCs w:val="26"/>
          <w:lang w:eastAsia="ru-RU"/>
        </w:rPr>
        <w:t>:</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Cs/>
          <w:i/>
          <w:iCs/>
          <w:sz w:val="26"/>
          <w:szCs w:val="26"/>
        </w:rPr>
        <w:t xml:space="preserve">Личностные результаты: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знания основных принципов и правил отношения к живой природе;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развитие познавательных интересов, направленных на изучение живой природы;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развитие интеллектуальных умений (доказывать, строить рассуждения, анализировать, сравнивать, делать выводы и другое);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эстетического отношения к живым объектам.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proofErr w:type="spellStart"/>
      <w:r w:rsidRPr="00A720D0">
        <w:rPr>
          <w:rFonts w:ascii="Times New Roman" w:eastAsia="Calibri" w:hAnsi="Times New Roman" w:cs="Times New Roman"/>
          <w:bCs/>
          <w:i/>
          <w:iCs/>
          <w:sz w:val="26"/>
          <w:szCs w:val="26"/>
        </w:rPr>
        <w:t>Метапредметные</w:t>
      </w:r>
      <w:proofErr w:type="spellEnd"/>
      <w:r w:rsidRPr="00A720D0">
        <w:rPr>
          <w:rFonts w:ascii="Times New Roman" w:eastAsia="Calibri" w:hAnsi="Times New Roman" w:cs="Times New Roman"/>
          <w:bCs/>
          <w:i/>
          <w:iCs/>
          <w:sz w:val="26"/>
          <w:szCs w:val="26"/>
        </w:rPr>
        <w:t xml:space="preserve"> результаты: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bCs/>
          <w:i/>
          <w:iCs/>
          <w:sz w:val="26"/>
          <w:szCs w:val="26"/>
        </w:rPr>
        <w:t xml:space="preserve">Предметные результаты: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1. В познавательной (интеллектуальной) сфере:</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классификация — определение принадлежности биологических объектов к определенной систематической группе;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объяснение роли биологии в практической деятельности людей;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сравнение биологических объектов и процессов, умение делать выводы и умозаключения на основе сравнения;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умение работать с определителями, лабораторным оборудованием;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2. В ценностно-ориентационной сфере: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знание основных правил поведения в природе;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анализ и оценка последствий деятельности человека в природе.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3. В сфере трудовой деятельности: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знание и соблюдение правил работы в кабинете биологии;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соблюдение правил работы с биологическими приборами и инструментами. </w:t>
      </w:r>
    </w:p>
    <w:p w:rsidR="00A720D0" w:rsidRPr="00A720D0" w:rsidRDefault="00A720D0" w:rsidP="000F6A9C">
      <w:pPr>
        <w:spacing w:after="0" w:line="240" w:lineRule="auto"/>
        <w:ind w:firstLine="851"/>
        <w:jc w:val="both"/>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4. В эстетической сфере: </w:t>
      </w:r>
    </w:p>
    <w:p w:rsidR="00A720D0" w:rsidRPr="00A720D0" w:rsidRDefault="00A720D0" w:rsidP="000F6A9C">
      <w:pPr>
        <w:spacing w:after="0" w:line="240" w:lineRule="auto"/>
        <w:ind w:firstLine="851"/>
        <w:jc w:val="both"/>
        <w:rPr>
          <w:rFonts w:ascii="Times New Roman" w:eastAsia="Calibri" w:hAnsi="Times New Roman" w:cs="Times New Roman"/>
          <w:sz w:val="24"/>
          <w:szCs w:val="24"/>
        </w:rPr>
      </w:pPr>
      <w:r w:rsidRPr="00A720D0">
        <w:rPr>
          <w:rFonts w:ascii="Times New Roman" w:eastAsia="Calibri" w:hAnsi="Times New Roman" w:cs="Times New Roman"/>
          <w:sz w:val="26"/>
          <w:szCs w:val="26"/>
        </w:rPr>
        <w:t>- овладение умением оценивать с эстетической точки зрения объекты живой природы.</w:t>
      </w:r>
      <w:r w:rsidRPr="00A720D0">
        <w:rPr>
          <w:rFonts w:ascii="Times New Roman" w:eastAsia="Calibri" w:hAnsi="Times New Roman" w:cs="Times New Roman"/>
          <w:sz w:val="24"/>
          <w:szCs w:val="24"/>
        </w:rPr>
        <w:t xml:space="preserve"> </w:t>
      </w:r>
    </w:p>
    <w:p w:rsidR="00A720D0" w:rsidRPr="00A720D0" w:rsidRDefault="00A720D0" w:rsidP="00A720D0">
      <w:pPr>
        <w:shd w:val="clear" w:color="auto" w:fill="FFFFFF"/>
        <w:spacing w:after="120" w:line="360" w:lineRule="auto"/>
        <w:ind w:firstLine="426"/>
        <w:contextualSpacing/>
        <w:jc w:val="center"/>
        <w:rPr>
          <w:rFonts w:ascii="Times New Roman" w:eastAsia="Times New Roman" w:hAnsi="Times New Roman" w:cs="Times New Roman"/>
          <w:b/>
          <w:color w:val="000000"/>
          <w:sz w:val="26"/>
          <w:szCs w:val="26"/>
          <w:lang w:eastAsia="ru-RU"/>
        </w:rPr>
      </w:pPr>
    </w:p>
    <w:p w:rsidR="000F6A9C" w:rsidRDefault="000F6A9C" w:rsidP="00A720D0">
      <w:pPr>
        <w:shd w:val="clear" w:color="auto" w:fill="FFFFFF"/>
        <w:spacing w:after="120" w:line="360" w:lineRule="auto"/>
        <w:ind w:firstLine="426"/>
        <w:contextualSpacing/>
        <w:jc w:val="center"/>
        <w:rPr>
          <w:rFonts w:ascii="Times New Roman" w:eastAsia="Times New Roman" w:hAnsi="Times New Roman" w:cs="Times New Roman"/>
          <w:b/>
          <w:color w:val="000000"/>
          <w:sz w:val="26"/>
          <w:szCs w:val="26"/>
          <w:lang w:eastAsia="ru-RU"/>
        </w:rPr>
      </w:pPr>
    </w:p>
    <w:p w:rsidR="000F6A9C" w:rsidRDefault="000F6A9C" w:rsidP="00A720D0">
      <w:pPr>
        <w:shd w:val="clear" w:color="auto" w:fill="FFFFFF"/>
        <w:spacing w:after="120" w:line="360" w:lineRule="auto"/>
        <w:ind w:firstLine="426"/>
        <w:contextualSpacing/>
        <w:jc w:val="center"/>
        <w:rPr>
          <w:rFonts w:ascii="Times New Roman" w:eastAsia="Times New Roman" w:hAnsi="Times New Roman" w:cs="Times New Roman"/>
          <w:b/>
          <w:color w:val="000000"/>
          <w:sz w:val="26"/>
          <w:szCs w:val="26"/>
          <w:lang w:eastAsia="ru-RU"/>
        </w:rPr>
      </w:pPr>
    </w:p>
    <w:p w:rsidR="00A720D0" w:rsidRPr="00A720D0" w:rsidRDefault="00A720D0" w:rsidP="000F6A9C">
      <w:pPr>
        <w:shd w:val="clear" w:color="auto" w:fill="FFFFFF"/>
        <w:spacing w:after="120" w:line="360" w:lineRule="auto"/>
        <w:ind w:firstLine="426"/>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lastRenderedPageBreak/>
        <w:t xml:space="preserve">Учебный план </w:t>
      </w:r>
    </w:p>
    <w:tbl>
      <w:tblPr>
        <w:tblStyle w:val="a9"/>
        <w:tblW w:w="9923" w:type="dxa"/>
        <w:tblInd w:w="-34" w:type="dxa"/>
        <w:tblLayout w:type="fixed"/>
        <w:tblLook w:val="04A0" w:firstRow="1" w:lastRow="0" w:firstColumn="1" w:lastColumn="0" w:noHBand="0" w:noVBand="1"/>
      </w:tblPr>
      <w:tblGrid>
        <w:gridCol w:w="851"/>
        <w:gridCol w:w="3402"/>
        <w:gridCol w:w="3119"/>
        <w:gridCol w:w="2551"/>
      </w:tblGrid>
      <w:tr w:rsidR="000F6A9C" w:rsidRPr="00A720D0" w:rsidTr="000F6A9C">
        <w:trPr>
          <w:trHeight w:val="1257"/>
        </w:trPr>
        <w:tc>
          <w:tcPr>
            <w:tcW w:w="851" w:type="dxa"/>
            <w:vAlign w:val="center"/>
          </w:tcPr>
          <w:p w:rsidR="000F6A9C" w:rsidRPr="00A720D0" w:rsidRDefault="000F6A9C" w:rsidP="00A720D0">
            <w:pPr>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 п/п</w:t>
            </w:r>
          </w:p>
        </w:tc>
        <w:tc>
          <w:tcPr>
            <w:tcW w:w="3402" w:type="dxa"/>
            <w:vAlign w:val="center"/>
          </w:tcPr>
          <w:p w:rsidR="000F6A9C" w:rsidRPr="00A720D0" w:rsidRDefault="000F6A9C" w:rsidP="00A720D0">
            <w:pPr>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Название образовательных блоков, разделов</w:t>
            </w:r>
          </w:p>
          <w:p w:rsidR="000F6A9C" w:rsidRPr="00A720D0" w:rsidRDefault="000F6A9C" w:rsidP="00A720D0">
            <w:pPr>
              <w:contextualSpacing/>
              <w:jc w:val="center"/>
              <w:rPr>
                <w:rFonts w:ascii="Times New Roman" w:eastAsia="Times New Roman" w:hAnsi="Times New Roman" w:cs="Times New Roman"/>
                <w:b/>
                <w:color w:val="000000"/>
                <w:sz w:val="26"/>
                <w:szCs w:val="26"/>
                <w:lang w:eastAsia="ru-RU"/>
              </w:rPr>
            </w:pPr>
          </w:p>
        </w:tc>
        <w:tc>
          <w:tcPr>
            <w:tcW w:w="3119" w:type="dxa"/>
            <w:vAlign w:val="center"/>
          </w:tcPr>
          <w:p w:rsidR="000F6A9C" w:rsidRPr="00A720D0" w:rsidRDefault="000F6A9C" w:rsidP="000F6A9C">
            <w:pPr>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Количество часов</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Формы аттестации/</w:t>
            </w:r>
          </w:p>
          <w:p w:rsidR="000F6A9C" w:rsidRPr="00A720D0" w:rsidRDefault="000F6A9C" w:rsidP="00A720D0">
            <w:pPr>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контроля</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val="en-US" w:eastAsia="ru-RU"/>
              </w:rPr>
            </w:pPr>
            <w:r w:rsidRPr="00A720D0">
              <w:rPr>
                <w:rFonts w:ascii="Times New Roman" w:eastAsia="Times New Roman" w:hAnsi="Times New Roman" w:cs="Times New Roman"/>
                <w:b/>
                <w:color w:val="000000"/>
                <w:sz w:val="26"/>
                <w:szCs w:val="26"/>
                <w:lang w:eastAsia="ru-RU"/>
              </w:rPr>
              <w:t>1</w:t>
            </w:r>
            <w:r w:rsidRPr="00A720D0">
              <w:rPr>
                <w:rFonts w:ascii="Times New Roman" w:eastAsia="Times New Roman" w:hAnsi="Times New Roman" w:cs="Times New Roman"/>
                <w:b/>
                <w:color w:val="000000"/>
                <w:sz w:val="26"/>
                <w:szCs w:val="26"/>
                <w:lang w:val="en-US" w:eastAsia="ru-RU"/>
              </w:rPr>
              <w:t>.</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1.</w:t>
            </w:r>
            <w:r w:rsidRPr="00A720D0">
              <w:rPr>
                <w:rFonts w:ascii="Times New Roman" w:eastAsia="Times New Roman" w:hAnsi="Times New Roman" w:cs="Times New Roman"/>
                <w:color w:val="000000"/>
                <w:sz w:val="26"/>
                <w:szCs w:val="26"/>
                <w:lang w:eastAsia="ru-RU"/>
              </w:rPr>
              <w:t xml:space="preserve"> Лаборатория Левенгука</w:t>
            </w:r>
          </w:p>
        </w:tc>
        <w:tc>
          <w:tcPr>
            <w:tcW w:w="3119"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7</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Презентация результатов исследования «Микромир»</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val="en-US" w:eastAsia="ru-RU"/>
              </w:rPr>
            </w:pPr>
            <w:r w:rsidRPr="00A720D0">
              <w:rPr>
                <w:rFonts w:ascii="Times New Roman" w:eastAsia="Times New Roman" w:hAnsi="Times New Roman" w:cs="Times New Roman"/>
                <w:b/>
                <w:color w:val="000000"/>
                <w:sz w:val="26"/>
                <w:szCs w:val="26"/>
                <w:lang w:eastAsia="ru-RU"/>
              </w:rPr>
              <w:t>2</w:t>
            </w:r>
            <w:r w:rsidRPr="00A720D0">
              <w:rPr>
                <w:rFonts w:ascii="Times New Roman" w:eastAsia="Times New Roman" w:hAnsi="Times New Roman" w:cs="Times New Roman"/>
                <w:b/>
                <w:color w:val="000000"/>
                <w:sz w:val="26"/>
                <w:szCs w:val="26"/>
                <w:lang w:val="en-US" w:eastAsia="ru-RU"/>
              </w:rPr>
              <w:t>.</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2.</w:t>
            </w:r>
            <w:r w:rsidRPr="00A720D0">
              <w:rPr>
                <w:rFonts w:ascii="Times New Roman" w:eastAsia="Times New Roman" w:hAnsi="Times New Roman" w:cs="Times New Roman"/>
                <w:color w:val="000000"/>
                <w:sz w:val="26"/>
                <w:szCs w:val="26"/>
                <w:lang w:eastAsia="ru-RU"/>
              </w:rPr>
              <w:t xml:space="preserve"> Практическая ботаника</w:t>
            </w:r>
          </w:p>
        </w:tc>
        <w:tc>
          <w:tcPr>
            <w:tcW w:w="3119"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40</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Дневник фенологических наблюдений;</w:t>
            </w:r>
          </w:p>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отчет об экскурсии;</w:t>
            </w:r>
          </w:p>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каталог растений пришкольного участка;</w:t>
            </w:r>
          </w:p>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представление гербарных листов;</w:t>
            </w:r>
          </w:p>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отчет по разделу</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val="en-US" w:eastAsia="ru-RU"/>
              </w:rPr>
            </w:pPr>
            <w:r w:rsidRPr="00A720D0">
              <w:rPr>
                <w:rFonts w:ascii="Times New Roman" w:eastAsia="Times New Roman" w:hAnsi="Times New Roman" w:cs="Times New Roman"/>
                <w:b/>
                <w:color w:val="000000"/>
                <w:sz w:val="26"/>
                <w:szCs w:val="26"/>
                <w:lang w:eastAsia="ru-RU"/>
              </w:rPr>
              <w:t>3</w:t>
            </w:r>
            <w:r w:rsidRPr="00A720D0">
              <w:rPr>
                <w:rFonts w:ascii="Times New Roman" w:eastAsia="Times New Roman" w:hAnsi="Times New Roman" w:cs="Times New Roman"/>
                <w:b/>
                <w:color w:val="000000"/>
                <w:sz w:val="26"/>
                <w:szCs w:val="26"/>
                <w:lang w:val="en-US" w:eastAsia="ru-RU"/>
              </w:rPr>
              <w:t>.</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3.</w:t>
            </w:r>
            <w:r w:rsidRPr="00A720D0">
              <w:rPr>
                <w:rFonts w:ascii="Times New Roman" w:eastAsia="Times New Roman" w:hAnsi="Times New Roman" w:cs="Times New Roman"/>
                <w:color w:val="000000"/>
                <w:sz w:val="26"/>
                <w:szCs w:val="26"/>
                <w:lang w:eastAsia="ru-RU"/>
              </w:rPr>
              <w:t xml:space="preserve"> Практическая микология</w:t>
            </w:r>
          </w:p>
        </w:tc>
        <w:tc>
          <w:tcPr>
            <w:tcW w:w="3119"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5</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Занятие-игра «Занимательная микология»</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 xml:space="preserve">4. </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4.</w:t>
            </w:r>
            <w:r w:rsidRPr="00A720D0">
              <w:rPr>
                <w:rFonts w:ascii="Times New Roman" w:eastAsia="Times New Roman" w:hAnsi="Times New Roman" w:cs="Times New Roman"/>
                <w:color w:val="000000"/>
                <w:sz w:val="26"/>
                <w:szCs w:val="26"/>
                <w:lang w:eastAsia="ru-RU"/>
              </w:rPr>
              <w:t xml:space="preserve"> Практическая бактериология</w:t>
            </w:r>
          </w:p>
        </w:tc>
        <w:tc>
          <w:tcPr>
            <w:tcW w:w="3119"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3</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коллаж «Формы бактериальных клеток»</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5</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5.</w:t>
            </w:r>
            <w:r w:rsidRPr="00A720D0">
              <w:rPr>
                <w:rFonts w:ascii="Times New Roman" w:eastAsia="Times New Roman" w:hAnsi="Times New Roman" w:cs="Times New Roman"/>
                <w:color w:val="000000"/>
                <w:sz w:val="26"/>
                <w:szCs w:val="26"/>
                <w:lang w:eastAsia="ru-RU"/>
              </w:rPr>
              <w:t xml:space="preserve"> Практическая зоология</w:t>
            </w:r>
          </w:p>
        </w:tc>
        <w:tc>
          <w:tcPr>
            <w:tcW w:w="3119" w:type="dxa"/>
            <w:vAlign w:val="center"/>
          </w:tcPr>
          <w:p w:rsidR="000F6A9C" w:rsidRPr="00A720D0" w:rsidRDefault="0038642D" w:rsidP="00A720D0">
            <w:pPr>
              <w:spacing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Игра «Занимательная зоология»</w:t>
            </w:r>
          </w:p>
        </w:tc>
      </w:tr>
      <w:tr w:rsidR="000F6A9C" w:rsidRPr="00A720D0" w:rsidTr="000F6A9C">
        <w:tc>
          <w:tcPr>
            <w:tcW w:w="851" w:type="dxa"/>
            <w:vAlign w:val="center"/>
          </w:tcPr>
          <w:p w:rsidR="000F6A9C" w:rsidRPr="00A720D0" w:rsidRDefault="000F6A9C" w:rsidP="00A720D0">
            <w:pPr>
              <w:spacing w:line="360" w:lineRule="auto"/>
              <w:contextualSpacing/>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6</w:t>
            </w:r>
          </w:p>
        </w:tc>
        <w:tc>
          <w:tcPr>
            <w:tcW w:w="3402" w:type="dxa"/>
            <w:vAlign w:val="center"/>
          </w:tcPr>
          <w:p w:rsidR="000F6A9C" w:rsidRPr="00A720D0" w:rsidRDefault="000F6A9C" w:rsidP="00A720D0">
            <w:pPr>
              <w:shd w:val="clear" w:color="auto" w:fill="FFFFFF"/>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Раздел 6.</w:t>
            </w:r>
            <w:r w:rsidRPr="00A720D0">
              <w:rPr>
                <w:rFonts w:ascii="Times New Roman" w:eastAsia="Times New Roman" w:hAnsi="Times New Roman" w:cs="Times New Roman"/>
                <w:color w:val="000000"/>
                <w:sz w:val="26"/>
                <w:szCs w:val="26"/>
                <w:lang w:eastAsia="ru-RU"/>
              </w:rPr>
              <w:t xml:space="preserve"> </w:t>
            </w:r>
            <w:proofErr w:type="spellStart"/>
            <w:r w:rsidRPr="00A720D0">
              <w:rPr>
                <w:rFonts w:ascii="Times New Roman" w:eastAsia="Times New Roman" w:hAnsi="Times New Roman" w:cs="Times New Roman"/>
                <w:color w:val="000000"/>
                <w:sz w:val="26"/>
                <w:szCs w:val="26"/>
                <w:lang w:eastAsia="ru-RU"/>
              </w:rPr>
              <w:t>Биопрактикум</w:t>
            </w:r>
            <w:proofErr w:type="spellEnd"/>
          </w:p>
        </w:tc>
        <w:tc>
          <w:tcPr>
            <w:tcW w:w="3119" w:type="dxa"/>
            <w:vAlign w:val="center"/>
          </w:tcPr>
          <w:p w:rsidR="000F6A9C" w:rsidRPr="00A720D0" w:rsidRDefault="0038642D" w:rsidP="00A720D0">
            <w:pPr>
              <w:spacing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7</w:t>
            </w:r>
          </w:p>
        </w:tc>
        <w:tc>
          <w:tcPr>
            <w:tcW w:w="2551" w:type="dxa"/>
            <w:vAlign w:val="center"/>
          </w:tcPr>
          <w:p w:rsidR="000F6A9C" w:rsidRPr="00A720D0" w:rsidRDefault="000F6A9C" w:rsidP="00A720D0">
            <w:pPr>
              <w:contextualSpacing/>
              <w:jc w:val="center"/>
              <w:rPr>
                <w:rFonts w:ascii="Times New Roman" w:eastAsia="Times New Roman" w:hAnsi="Times New Roman" w:cs="Times New Roman"/>
                <w:color w:val="000000"/>
                <w:sz w:val="26"/>
                <w:szCs w:val="26"/>
                <w:lang w:eastAsia="ru-RU"/>
              </w:rPr>
            </w:pPr>
            <w:r w:rsidRPr="00A720D0">
              <w:rPr>
                <w:rFonts w:ascii="Times New Roman" w:eastAsia="Times New Roman" w:hAnsi="Times New Roman" w:cs="Times New Roman"/>
                <w:color w:val="000000"/>
                <w:sz w:val="26"/>
                <w:szCs w:val="26"/>
                <w:lang w:eastAsia="ru-RU"/>
              </w:rPr>
              <w:t>Отчетная конференция</w:t>
            </w:r>
          </w:p>
        </w:tc>
      </w:tr>
      <w:tr w:rsidR="000F6A9C" w:rsidRPr="00A720D0" w:rsidTr="000F6A9C">
        <w:tc>
          <w:tcPr>
            <w:tcW w:w="4253" w:type="dxa"/>
            <w:gridSpan w:val="2"/>
            <w:vAlign w:val="center"/>
          </w:tcPr>
          <w:p w:rsidR="000F6A9C" w:rsidRPr="00A720D0" w:rsidRDefault="000F6A9C" w:rsidP="00A720D0">
            <w:pPr>
              <w:shd w:val="clear" w:color="auto" w:fill="FFFFFF"/>
              <w:jc w:val="center"/>
              <w:rPr>
                <w:rFonts w:ascii="Times New Roman" w:eastAsia="Times New Roman" w:hAnsi="Times New Roman" w:cs="Times New Roman"/>
                <w:b/>
                <w:color w:val="000000"/>
                <w:sz w:val="26"/>
                <w:szCs w:val="26"/>
                <w:lang w:eastAsia="ru-RU"/>
              </w:rPr>
            </w:pPr>
            <w:r w:rsidRPr="00A720D0">
              <w:rPr>
                <w:rFonts w:ascii="Times New Roman" w:eastAsia="Times New Roman" w:hAnsi="Times New Roman" w:cs="Times New Roman"/>
                <w:b/>
                <w:color w:val="000000"/>
                <w:sz w:val="26"/>
                <w:szCs w:val="26"/>
                <w:lang w:eastAsia="ru-RU"/>
              </w:rPr>
              <w:t>ИТОГО:</w:t>
            </w:r>
          </w:p>
        </w:tc>
        <w:tc>
          <w:tcPr>
            <w:tcW w:w="3119" w:type="dxa"/>
            <w:vAlign w:val="center"/>
          </w:tcPr>
          <w:p w:rsidR="000F6A9C" w:rsidRPr="00A720D0" w:rsidRDefault="0038642D" w:rsidP="00A720D0">
            <w:pPr>
              <w:spacing w:after="120" w:line="36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w:t>
            </w:r>
            <w:r w:rsidR="000F6A9C" w:rsidRPr="00A720D0">
              <w:rPr>
                <w:rFonts w:ascii="Times New Roman" w:eastAsia="Times New Roman" w:hAnsi="Times New Roman" w:cs="Times New Roman"/>
                <w:b/>
                <w:color w:val="000000"/>
                <w:sz w:val="26"/>
                <w:szCs w:val="26"/>
                <w:lang w:eastAsia="ru-RU"/>
              </w:rPr>
              <w:t>8</w:t>
            </w:r>
          </w:p>
        </w:tc>
        <w:tc>
          <w:tcPr>
            <w:tcW w:w="2551" w:type="dxa"/>
            <w:vAlign w:val="center"/>
          </w:tcPr>
          <w:p w:rsidR="000F6A9C" w:rsidRPr="00A720D0" w:rsidRDefault="000F6A9C" w:rsidP="00A720D0">
            <w:pPr>
              <w:spacing w:after="120" w:line="360" w:lineRule="auto"/>
              <w:contextualSpacing/>
              <w:jc w:val="center"/>
              <w:rPr>
                <w:rFonts w:ascii="Times New Roman" w:eastAsia="Times New Roman" w:hAnsi="Times New Roman" w:cs="Times New Roman"/>
                <w:b/>
                <w:color w:val="000000"/>
                <w:sz w:val="26"/>
                <w:szCs w:val="26"/>
                <w:lang w:eastAsia="ru-RU"/>
              </w:rPr>
            </w:pPr>
          </w:p>
        </w:tc>
      </w:tr>
    </w:tbl>
    <w:p w:rsidR="00A720D0" w:rsidRPr="00A720D0" w:rsidRDefault="00A720D0" w:rsidP="0038642D">
      <w:pPr>
        <w:tabs>
          <w:tab w:val="left" w:pos="3915"/>
        </w:tabs>
        <w:spacing w:after="0" w:line="240" w:lineRule="auto"/>
        <w:rPr>
          <w:rFonts w:ascii="yandex-sans" w:eastAsia="Calibri" w:hAnsi="yandex-sans" w:cs="Times New Roman"/>
          <w:b/>
          <w:color w:val="000000"/>
          <w:sz w:val="28"/>
          <w:szCs w:val="28"/>
          <w:shd w:val="clear" w:color="auto" w:fill="FFFFFF"/>
        </w:rPr>
      </w:pPr>
    </w:p>
    <w:p w:rsidR="00A720D0" w:rsidRPr="00A720D0" w:rsidRDefault="00A720D0" w:rsidP="00A720D0">
      <w:pPr>
        <w:tabs>
          <w:tab w:val="left" w:pos="3915"/>
        </w:tabs>
        <w:spacing w:after="0" w:line="240" w:lineRule="auto"/>
        <w:ind w:firstLine="426"/>
        <w:jc w:val="center"/>
        <w:rPr>
          <w:rFonts w:ascii="yandex-sans" w:eastAsia="Calibri" w:hAnsi="yandex-sans" w:cs="Times New Roman"/>
          <w:b/>
          <w:color w:val="000000"/>
          <w:sz w:val="28"/>
          <w:szCs w:val="28"/>
          <w:shd w:val="clear" w:color="auto" w:fill="FFFFFF"/>
        </w:rPr>
      </w:pPr>
      <w:r w:rsidRPr="00A720D0">
        <w:rPr>
          <w:rFonts w:ascii="yandex-sans" w:eastAsia="Calibri" w:hAnsi="yandex-sans" w:cs="Times New Roman"/>
          <w:b/>
          <w:color w:val="000000"/>
          <w:sz w:val="28"/>
          <w:szCs w:val="28"/>
          <w:shd w:val="clear" w:color="auto" w:fill="FFFFFF"/>
        </w:rPr>
        <w:t>Содержание учебного плана</w:t>
      </w:r>
    </w:p>
    <w:p w:rsidR="00A720D0" w:rsidRPr="0038642D" w:rsidRDefault="00A720D0" w:rsidP="0038642D">
      <w:pPr>
        <w:tabs>
          <w:tab w:val="left" w:pos="3915"/>
        </w:tabs>
        <w:spacing w:after="0" w:line="240" w:lineRule="auto"/>
        <w:ind w:firstLine="426"/>
        <w:jc w:val="both"/>
        <w:rPr>
          <w:rFonts w:ascii="Times New Roman" w:eastAsia="Calibri" w:hAnsi="Times New Roman" w:cs="Times New Roman"/>
          <w:b/>
          <w:color w:val="000000"/>
          <w:sz w:val="26"/>
          <w:szCs w:val="26"/>
          <w:shd w:val="clear" w:color="auto" w:fill="FFFFFF"/>
        </w:rPr>
      </w:pP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Введение. План работы и техника безопасности при выполнении лабораторных работ.</w:t>
      </w:r>
    </w:p>
    <w:p w:rsidR="00A720D0" w:rsidRPr="0038642D" w:rsidRDefault="00A720D0" w:rsidP="0038642D">
      <w:pPr>
        <w:spacing w:after="0" w:line="240" w:lineRule="auto"/>
        <w:jc w:val="both"/>
        <w:rPr>
          <w:rFonts w:ascii="Times New Roman" w:eastAsia="Calibri" w:hAnsi="Times New Roman" w:cs="Times New Roman"/>
          <w:b/>
          <w:bCs/>
          <w:sz w:val="26"/>
          <w:szCs w:val="26"/>
        </w:rPr>
      </w:pPr>
      <w:r w:rsidRPr="0038642D">
        <w:rPr>
          <w:rFonts w:ascii="Times New Roman" w:eastAsia="Calibri" w:hAnsi="Times New Roman" w:cs="Times New Roman"/>
          <w:b/>
          <w:bCs/>
          <w:sz w:val="26"/>
          <w:szCs w:val="26"/>
        </w:rPr>
        <w:t>Раздел 1. Лаборатория Левенгука (</w:t>
      </w:r>
      <w:r w:rsidR="0038642D" w:rsidRPr="0038642D">
        <w:rPr>
          <w:rFonts w:ascii="Times New Roman" w:eastAsia="Calibri" w:hAnsi="Times New Roman" w:cs="Times New Roman"/>
          <w:b/>
          <w:bCs/>
          <w:sz w:val="26"/>
          <w:szCs w:val="26"/>
        </w:rPr>
        <w:t>7</w:t>
      </w:r>
      <w:r w:rsidRPr="0038642D">
        <w:rPr>
          <w:rFonts w:ascii="Times New Roman" w:eastAsia="Calibri" w:hAnsi="Times New Roman" w:cs="Times New Roman"/>
          <w:b/>
          <w:bCs/>
          <w:sz w:val="26"/>
          <w:szCs w:val="26"/>
        </w:rPr>
        <w:t xml:space="preserve"> часов)</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Методы научного исследования. Лабораторное обо</w:t>
      </w:r>
      <w:r w:rsidR="0038642D">
        <w:rPr>
          <w:rFonts w:ascii="Times New Roman" w:eastAsia="Calibri" w:hAnsi="Times New Roman" w:cs="Times New Roman"/>
          <w:sz w:val="26"/>
          <w:szCs w:val="26"/>
        </w:rPr>
        <w:t xml:space="preserve">рудование и приборы для научных </w:t>
      </w:r>
      <w:r w:rsidRPr="0038642D">
        <w:rPr>
          <w:rFonts w:ascii="Times New Roman" w:eastAsia="Calibri" w:hAnsi="Times New Roman" w:cs="Times New Roman"/>
          <w:sz w:val="26"/>
          <w:szCs w:val="26"/>
        </w:rPr>
        <w:t>исследований. История изобретения микроскопа, его устройство и правила работы. Техника приготовления временного микропрепарата. Рисуем по правилам: правила биологического рисунка.</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Практические и лабораторные работы: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Устройство микроскопа</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Приготовление и рассматривание микропрепаратов Зарисовка биологических объектов</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Проектно-исследовательская деятельность:</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Мини - исследование «Микромир» (работа в группах с последующей презентацией).</w:t>
      </w:r>
    </w:p>
    <w:p w:rsidR="00A720D0" w:rsidRPr="0038642D" w:rsidRDefault="00A720D0" w:rsidP="0038642D">
      <w:pPr>
        <w:spacing w:after="0" w:line="240" w:lineRule="auto"/>
        <w:jc w:val="both"/>
        <w:rPr>
          <w:rFonts w:ascii="Times New Roman" w:eastAsia="Calibri" w:hAnsi="Times New Roman" w:cs="Times New Roman"/>
          <w:b/>
          <w:bCs/>
          <w:sz w:val="26"/>
          <w:szCs w:val="26"/>
        </w:rPr>
      </w:pPr>
      <w:r w:rsidRPr="0038642D">
        <w:rPr>
          <w:rFonts w:ascii="Times New Roman" w:eastAsia="Calibri" w:hAnsi="Times New Roman" w:cs="Times New Roman"/>
          <w:b/>
          <w:bCs/>
          <w:sz w:val="26"/>
          <w:szCs w:val="26"/>
        </w:rPr>
        <w:t>Ра</w:t>
      </w:r>
      <w:r w:rsidR="0038642D" w:rsidRPr="0038642D">
        <w:rPr>
          <w:rFonts w:ascii="Times New Roman" w:eastAsia="Calibri" w:hAnsi="Times New Roman" w:cs="Times New Roman"/>
          <w:b/>
          <w:bCs/>
          <w:sz w:val="26"/>
          <w:szCs w:val="26"/>
        </w:rPr>
        <w:t>здел 2. Практическая ботаника (40</w:t>
      </w:r>
      <w:r w:rsidRPr="0038642D">
        <w:rPr>
          <w:rFonts w:ascii="Times New Roman" w:eastAsia="Calibri" w:hAnsi="Times New Roman" w:cs="Times New Roman"/>
          <w:b/>
          <w:bCs/>
          <w:sz w:val="26"/>
          <w:szCs w:val="26"/>
        </w:rPr>
        <w:t xml:space="preserve"> часа)</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lastRenderedPageBreak/>
        <w:t>Фенологические наблюдения. Ведение дневника наблюдений. Гербарий: оборудование,</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техника сбора, высушивания и монтировки. Правила</w:t>
      </w:r>
      <w:r w:rsidR="0038642D">
        <w:rPr>
          <w:rFonts w:ascii="Times New Roman" w:eastAsia="Calibri" w:hAnsi="Times New Roman" w:cs="Times New Roman"/>
          <w:sz w:val="26"/>
          <w:szCs w:val="26"/>
        </w:rPr>
        <w:t xml:space="preserve"> работа с определителями (теза, </w:t>
      </w:r>
      <w:r w:rsidRPr="0038642D">
        <w:rPr>
          <w:rFonts w:ascii="Times New Roman" w:eastAsia="Calibri" w:hAnsi="Times New Roman" w:cs="Times New Roman"/>
          <w:sz w:val="26"/>
          <w:szCs w:val="26"/>
        </w:rPr>
        <w:t>антитеза). Морфологическое описание растений по план</w:t>
      </w:r>
      <w:r w:rsidR="0038642D">
        <w:rPr>
          <w:rFonts w:ascii="Times New Roman" w:eastAsia="Calibri" w:hAnsi="Times New Roman" w:cs="Times New Roman"/>
          <w:sz w:val="26"/>
          <w:szCs w:val="26"/>
        </w:rPr>
        <w:t xml:space="preserve">у. Редкие и исчезающие растения Смоленской области. </w:t>
      </w:r>
      <w:r w:rsidRPr="0038642D">
        <w:rPr>
          <w:rFonts w:ascii="Times New Roman" w:eastAsia="Calibri" w:hAnsi="Times New Roman" w:cs="Times New Roman"/>
          <w:sz w:val="26"/>
          <w:szCs w:val="26"/>
        </w:rPr>
        <w:t xml:space="preserve">Жизненные формы растений. Общее знакомство с цветковыми растениями. Растительные ткани и органы растений. Вегетативные </w:t>
      </w:r>
      <w:r w:rsidR="0038642D">
        <w:rPr>
          <w:rFonts w:ascii="Times New Roman" w:eastAsia="Calibri" w:hAnsi="Times New Roman" w:cs="Times New Roman"/>
          <w:sz w:val="26"/>
          <w:szCs w:val="26"/>
        </w:rPr>
        <w:t xml:space="preserve">и генеративные органы растений. </w:t>
      </w:r>
      <w:r w:rsidRPr="0038642D">
        <w:rPr>
          <w:rFonts w:ascii="Times New Roman" w:eastAsia="Calibri" w:hAnsi="Times New Roman" w:cs="Times New Roman"/>
          <w:sz w:val="26"/>
          <w:szCs w:val="26"/>
        </w:rPr>
        <w:t xml:space="preserve">Строение и развитие семян однодольных и двудольных растений. Развитие и прорастание семян. Корень, его строение и значение. Рост корня, геотропизм. Строение и развитие побега. Прищипка, </w:t>
      </w:r>
      <w:proofErr w:type="spellStart"/>
      <w:r w:rsidRPr="0038642D">
        <w:rPr>
          <w:rFonts w:ascii="Times New Roman" w:eastAsia="Calibri" w:hAnsi="Times New Roman" w:cs="Times New Roman"/>
          <w:sz w:val="26"/>
          <w:szCs w:val="26"/>
        </w:rPr>
        <w:t>пасынкование</w:t>
      </w:r>
      <w:proofErr w:type="spellEnd"/>
      <w:r w:rsidRPr="0038642D">
        <w:rPr>
          <w:rFonts w:ascii="Times New Roman" w:eastAsia="Calibri" w:hAnsi="Times New Roman" w:cs="Times New Roman"/>
          <w:sz w:val="26"/>
          <w:szCs w:val="26"/>
        </w:rPr>
        <w:t>, обрезка. Внешнее строение листа. Клеточное строение листа. Стебель, его строение, значение, видоизменения. Цветок. Плод.</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Многообразие водорослей. Строение одноклеточной водоросли хламидомонады. Особенности строения спирогиры. Мох кукушкин лен. Строение мха сфагнум. Папоротники и хвощи. Строение пыльцы и семени сосны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Практические и лабораторные работы: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Морфологическое описание растений. Определение растений по гербарным образцам и в безлиственном состоянии. Монтировка гербария. Строение семян двудольного растения</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 xml:space="preserve">на примере семени фасоли. Строение семян однодольного растения на примере семени пшеницы. Развитие семени фасоли. Роль питательных веществ при прорастании семян. Условия прорастания семян. Типы корневых систем. Строение корня проростка. Строение корневых волосков и корневого чехлика. Рост корня, геотропизм. Видоизменения корней. Расположение почек на стебле. Строение вегетативной и генеративной почек. Внешнее строение листа. Типы жилкования листьев. Строение кожицы листа. Клеточное строение листа. Устьица растений. Зависимость транспирации и </w:t>
      </w:r>
      <w:proofErr w:type="spellStart"/>
      <w:r w:rsidRPr="0038642D">
        <w:rPr>
          <w:rFonts w:ascii="Times New Roman" w:eastAsia="Calibri" w:hAnsi="Times New Roman" w:cs="Times New Roman"/>
          <w:i/>
          <w:iCs/>
          <w:sz w:val="26"/>
          <w:szCs w:val="26"/>
        </w:rPr>
        <w:t>температурыот</w:t>
      </w:r>
      <w:proofErr w:type="spellEnd"/>
      <w:r w:rsidRPr="0038642D">
        <w:rPr>
          <w:rFonts w:ascii="Times New Roman" w:eastAsia="Calibri" w:hAnsi="Times New Roman" w:cs="Times New Roman"/>
          <w:i/>
          <w:iCs/>
          <w:sz w:val="26"/>
          <w:szCs w:val="26"/>
        </w:rPr>
        <w:t xml:space="preserve"> площади поверхности листьев. Измерение влажности и температуры в разных зонах класса. Испарение воды листьями до и после полива. Значение кутикулы и пробки в защите растений от испарения. Обнаружение нитратов в листьях. Определение возраста дерева по спилу. Строение цветка. Многообразие водорослей. Строение одноклеточной водоросли хламидомонады. Особенности строения спирогиры. Мох кукушкин лен. Строение мха сфагнум. Поглощение сфагнумом воды. Папоротники и хвощи. Строение пыльцы и семени сосны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Проектно-исследовательская деятельность:</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Создание каталога «Видовое разнообразие растений пришкольной территории»</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 «Редкие растения Смоленской области»</w:t>
      </w:r>
    </w:p>
    <w:p w:rsidR="00A720D0" w:rsidRPr="0038642D" w:rsidRDefault="00A720D0" w:rsidP="0038642D">
      <w:pPr>
        <w:spacing w:after="0" w:line="240" w:lineRule="auto"/>
        <w:jc w:val="both"/>
        <w:rPr>
          <w:rFonts w:ascii="Times New Roman" w:eastAsia="Calibri" w:hAnsi="Times New Roman" w:cs="Times New Roman"/>
          <w:b/>
          <w:bCs/>
          <w:sz w:val="26"/>
          <w:szCs w:val="26"/>
        </w:rPr>
      </w:pPr>
      <w:r w:rsidRPr="0038642D">
        <w:rPr>
          <w:rFonts w:ascii="Times New Roman" w:eastAsia="Calibri" w:hAnsi="Times New Roman" w:cs="Times New Roman"/>
          <w:b/>
          <w:bCs/>
          <w:sz w:val="26"/>
          <w:szCs w:val="26"/>
        </w:rPr>
        <w:t>Разд</w:t>
      </w:r>
      <w:r w:rsidR="0038642D" w:rsidRPr="0038642D">
        <w:rPr>
          <w:rFonts w:ascii="Times New Roman" w:eastAsia="Calibri" w:hAnsi="Times New Roman" w:cs="Times New Roman"/>
          <w:b/>
          <w:bCs/>
          <w:sz w:val="26"/>
          <w:szCs w:val="26"/>
        </w:rPr>
        <w:t>ел 3. Практическая микология (5</w:t>
      </w:r>
      <w:r w:rsidRPr="0038642D">
        <w:rPr>
          <w:rFonts w:ascii="Times New Roman" w:eastAsia="Calibri" w:hAnsi="Times New Roman" w:cs="Times New Roman"/>
          <w:b/>
          <w:bCs/>
          <w:sz w:val="26"/>
          <w:szCs w:val="26"/>
        </w:rPr>
        <w:t xml:space="preserve"> часов)</w:t>
      </w:r>
    </w:p>
    <w:p w:rsidR="00A720D0" w:rsidRPr="0038642D" w:rsidRDefault="00A720D0" w:rsidP="0038642D">
      <w:pPr>
        <w:spacing w:after="0" w:line="240" w:lineRule="auto"/>
        <w:jc w:val="both"/>
        <w:rPr>
          <w:rFonts w:ascii="Times New Roman" w:eastAsia="Calibri" w:hAnsi="Times New Roman" w:cs="Times New Roman"/>
          <w:bCs/>
          <w:sz w:val="26"/>
          <w:szCs w:val="26"/>
        </w:rPr>
      </w:pPr>
      <w:r w:rsidRPr="0038642D">
        <w:rPr>
          <w:rFonts w:ascii="Times New Roman" w:eastAsia="Calibri" w:hAnsi="Times New Roman" w:cs="Times New Roman"/>
          <w:bCs/>
          <w:sz w:val="26"/>
          <w:szCs w:val="26"/>
        </w:rPr>
        <w:t>Тайны грибного царства. Разнообразие грибов. Строение и способы питания грибов.</w:t>
      </w:r>
    </w:p>
    <w:p w:rsidR="00A720D0" w:rsidRPr="0038642D" w:rsidRDefault="00A720D0" w:rsidP="0038642D">
      <w:pPr>
        <w:spacing w:after="0" w:line="240" w:lineRule="auto"/>
        <w:jc w:val="both"/>
        <w:rPr>
          <w:rFonts w:ascii="Times New Roman" w:eastAsia="Calibri" w:hAnsi="Times New Roman" w:cs="Times New Roman"/>
          <w:bCs/>
          <w:sz w:val="26"/>
          <w:szCs w:val="26"/>
        </w:rPr>
      </w:pPr>
      <w:r w:rsidRPr="0038642D">
        <w:rPr>
          <w:rFonts w:ascii="Times New Roman" w:eastAsia="Calibri" w:hAnsi="Times New Roman" w:cs="Times New Roman"/>
          <w:bCs/>
          <w:sz w:val="26"/>
          <w:szCs w:val="26"/>
        </w:rPr>
        <w:t>Плесневые грибы (</w:t>
      </w:r>
      <w:proofErr w:type="spellStart"/>
      <w:r w:rsidRPr="0038642D">
        <w:rPr>
          <w:rFonts w:ascii="Times New Roman" w:eastAsia="Calibri" w:hAnsi="Times New Roman" w:cs="Times New Roman"/>
          <w:bCs/>
          <w:sz w:val="26"/>
          <w:szCs w:val="26"/>
        </w:rPr>
        <w:t>пенициллиум</w:t>
      </w:r>
      <w:proofErr w:type="spellEnd"/>
      <w:r w:rsidRPr="0038642D">
        <w:rPr>
          <w:rFonts w:ascii="Times New Roman" w:eastAsia="Calibri" w:hAnsi="Times New Roman" w:cs="Times New Roman"/>
          <w:bCs/>
          <w:sz w:val="26"/>
          <w:szCs w:val="26"/>
        </w:rPr>
        <w:t xml:space="preserve"> и </w:t>
      </w:r>
      <w:proofErr w:type="spellStart"/>
      <w:r w:rsidRPr="0038642D">
        <w:rPr>
          <w:rFonts w:ascii="Times New Roman" w:eastAsia="Calibri" w:hAnsi="Times New Roman" w:cs="Times New Roman"/>
          <w:bCs/>
          <w:sz w:val="26"/>
          <w:szCs w:val="26"/>
        </w:rPr>
        <w:t>мукор</w:t>
      </w:r>
      <w:proofErr w:type="spellEnd"/>
      <w:r w:rsidRPr="0038642D">
        <w:rPr>
          <w:rFonts w:ascii="Times New Roman" w:eastAsia="Calibri" w:hAnsi="Times New Roman" w:cs="Times New Roman"/>
          <w:bCs/>
          <w:sz w:val="26"/>
          <w:szCs w:val="26"/>
        </w:rPr>
        <w:t xml:space="preserve">). Шляпочные грибы (пластинчатые и трубчатые). Способы размножения грибов. Правила сбора грибов (съедобные и ядовитые грибы). Вред и польза грибов (грибы паразиты, </w:t>
      </w:r>
      <w:proofErr w:type="spellStart"/>
      <w:r w:rsidRPr="0038642D">
        <w:rPr>
          <w:rFonts w:ascii="Times New Roman" w:eastAsia="Calibri" w:hAnsi="Times New Roman" w:cs="Times New Roman"/>
          <w:bCs/>
          <w:sz w:val="26"/>
          <w:szCs w:val="26"/>
        </w:rPr>
        <w:t>сапротрофы</w:t>
      </w:r>
      <w:proofErr w:type="spellEnd"/>
      <w:r w:rsidRPr="0038642D">
        <w:rPr>
          <w:rFonts w:ascii="Times New Roman" w:eastAsia="Calibri" w:hAnsi="Times New Roman" w:cs="Times New Roman"/>
          <w:bCs/>
          <w:sz w:val="26"/>
          <w:szCs w:val="26"/>
        </w:rPr>
        <w:t xml:space="preserve">, хищники и симбионты). Роль грибов в круговороте веществ в природе. </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Практические и лабораторные работы: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 xml:space="preserve"> Выращивание белой плесени.  Строение гриба </w:t>
      </w:r>
      <w:proofErr w:type="spellStart"/>
      <w:r w:rsidRPr="0038642D">
        <w:rPr>
          <w:rFonts w:ascii="Times New Roman" w:eastAsia="Calibri" w:hAnsi="Times New Roman" w:cs="Times New Roman"/>
          <w:i/>
          <w:iCs/>
          <w:sz w:val="26"/>
          <w:szCs w:val="26"/>
        </w:rPr>
        <w:t>мукора</w:t>
      </w:r>
      <w:proofErr w:type="spellEnd"/>
      <w:r w:rsidRPr="0038642D">
        <w:rPr>
          <w:rFonts w:ascii="Times New Roman" w:eastAsia="Calibri" w:hAnsi="Times New Roman" w:cs="Times New Roman"/>
          <w:i/>
          <w:iCs/>
          <w:sz w:val="26"/>
          <w:szCs w:val="26"/>
        </w:rPr>
        <w:t>.  Строение дрожжей. Строение плодовых тел шляпочных грибов.</w:t>
      </w:r>
    </w:p>
    <w:p w:rsidR="00A720D0" w:rsidRPr="0038642D" w:rsidRDefault="0038642D" w:rsidP="0038642D">
      <w:pPr>
        <w:spacing w:after="0" w:line="240" w:lineRule="auto"/>
        <w:jc w:val="both"/>
        <w:rPr>
          <w:rFonts w:ascii="Times New Roman" w:eastAsia="Calibri" w:hAnsi="Times New Roman" w:cs="Times New Roman"/>
          <w:b/>
          <w:bCs/>
          <w:iCs/>
          <w:sz w:val="26"/>
          <w:szCs w:val="26"/>
        </w:rPr>
      </w:pPr>
      <w:r w:rsidRPr="0038642D">
        <w:rPr>
          <w:rFonts w:ascii="Times New Roman" w:eastAsia="Calibri" w:hAnsi="Times New Roman" w:cs="Times New Roman"/>
          <w:b/>
          <w:bCs/>
          <w:iCs/>
          <w:sz w:val="26"/>
          <w:szCs w:val="26"/>
        </w:rPr>
        <w:t>Раздел 4</w:t>
      </w:r>
      <w:r w:rsidR="00A720D0" w:rsidRPr="0038642D">
        <w:rPr>
          <w:rFonts w:ascii="Times New Roman" w:eastAsia="Calibri" w:hAnsi="Times New Roman" w:cs="Times New Roman"/>
          <w:b/>
          <w:bCs/>
          <w:iCs/>
          <w:sz w:val="26"/>
          <w:szCs w:val="26"/>
        </w:rPr>
        <w:t>. Практическая бактериология (3 часа)</w:t>
      </w:r>
    </w:p>
    <w:p w:rsidR="00A720D0" w:rsidRPr="0038642D" w:rsidRDefault="00A720D0" w:rsidP="0038642D">
      <w:pPr>
        <w:spacing w:after="0" w:line="240" w:lineRule="auto"/>
        <w:jc w:val="both"/>
        <w:rPr>
          <w:rFonts w:ascii="Times New Roman" w:eastAsia="Calibri" w:hAnsi="Times New Roman" w:cs="Times New Roman"/>
          <w:iCs/>
          <w:sz w:val="26"/>
          <w:szCs w:val="26"/>
        </w:rPr>
      </w:pPr>
      <w:r w:rsidRPr="0038642D">
        <w:rPr>
          <w:rFonts w:ascii="Times New Roman" w:eastAsia="Calibri" w:hAnsi="Times New Roman" w:cs="Times New Roman"/>
          <w:iCs/>
          <w:sz w:val="26"/>
          <w:szCs w:val="26"/>
        </w:rPr>
        <w:t>Особенности бактериальной клетки. Формы бактерий. Значение.</w:t>
      </w:r>
    </w:p>
    <w:p w:rsidR="00A720D0" w:rsidRPr="0038642D" w:rsidRDefault="00A720D0" w:rsidP="0038642D">
      <w:pPr>
        <w:spacing w:after="0" w:line="240" w:lineRule="auto"/>
        <w:jc w:val="both"/>
        <w:rPr>
          <w:rFonts w:ascii="Times New Roman" w:eastAsia="Calibri" w:hAnsi="Times New Roman" w:cs="Times New Roman"/>
          <w:b/>
          <w:i/>
          <w:iCs/>
          <w:sz w:val="26"/>
          <w:szCs w:val="26"/>
        </w:rPr>
      </w:pPr>
      <w:r w:rsidRPr="0038642D">
        <w:rPr>
          <w:rFonts w:ascii="Times New Roman" w:eastAsia="Calibri" w:hAnsi="Times New Roman" w:cs="Times New Roman"/>
          <w:i/>
          <w:iCs/>
          <w:sz w:val="26"/>
          <w:szCs w:val="26"/>
        </w:rPr>
        <w:t>Практические занятия: Особенности бактериальной клетки. Формы бактерий.</w:t>
      </w:r>
      <w:r w:rsidRPr="0038642D">
        <w:rPr>
          <w:rFonts w:ascii="Times New Roman" w:eastAsia="Calibri" w:hAnsi="Times New Roman" w:cs="Times New Roman"/>
          <w:b/>
          <w:i/>
          <w:iCs/>
          <w:sz w:val="26"/>
          <w:szCs w:val="26"/>
        </w:rPr>
        <w:t xml:space="preserve"> </w:t>
      </w:r>
    </w:p>
    <w:p w:rsidR="00A720D0" w:rsidRPr="0038642D" w:rsidRDefault="00A720D0" w:rsidP="0038642D">
      <w:pPr>
        <w:spacing w:after="0" w:line="240" w:lineRule="auto"/>
        <w:jc w:val="both"/>
        <w:rPr>
          <w:rFonts w:ascii="Times New Roman" w:eastAsia="Calibri" w:hAnsi="Times New Roman" w:cs="Times New Roman"/>
          <w:b/>
          <w:bCs/>
          <w:sz w:val="26"/>
          <w:szCs w:val="26"/>
        </w:rPr>
      </w:pPr>
      <w:r w:rsidRPr="0038642D">
        <w:rPr>
          <w:rFonts w:ascii="Times New Roman" w:eastAsia="Calibri" w:hAnsi="Times New Roman" w:cs="Times New Roman"/>
          <w:b/>
          <w:bCs/>
          <w:sz w:val="26"/>
          <w:szCs w:val="26"/>
        </w:rPr>
        <w:lastRenderedPageBreak/>
        <w:t>Разд</w:t>
      </w:r>
      <w:r w:rsidR="0038642D" w:rsidRPr="0038642D">
        <w:rPr>
          <w:rFonts w:ascii="Times New Roman" w:eastAsia="Calibri" w:hAnsi="Times New Roman" w:cs="Times New Roman"/>
          <w:b/>
          <w:bCs/>
          <w:sz w:val="26"/>
          <w:szCs w:val="26"/>
        </w:rPr>
        <w:t>ел 5. Практическая зоология (6</w:t>
      </w:r>
      <w:r w:rsidRPr="0038642D">
        <w:rPr>
          <w:rFonts w:ascii="Times New Roman" w:eastAsia="Calibri" w:hAnsi="Times New Roman" w:cs="Times New Roman"/>
          <w:b/>
          <w:bCs/>
          <w:sz w:val="26"/>
          <w:szCs w:val="26"/>
        </w:rPr>
        <w:t xml:space="preserve"> часов)</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Знакомство с системой живой природы, царствами живых организмов. Отличительные</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признаки животных разных царств и систематических групп. Жизнь животных: определение животных по следам, продуктам жизнедеятельности. Описание внешнего вида животных по плану. Жизнь животных зимой. Подкормка птиц.</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Практические и лабораторные работы: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Работа по определению животных. Определение экологической группы животных по внешнему виду. Фенологические наблюдения «Зима в жизни растений и животных»</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Проектно-исследовательская деятельность:</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Мини - исследование «Птицы на кормушке»</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 «Красная книга животных Смоленской области»</w:t>
      </w:r>
    </w:p>
    <w:p w:rsidR="00A720D0" w:rsidRPr="0038642D" w:rsidRDefault="0038642D" w:rsidP="0038642D">
      <w:pPr>
        <w:spacing w:after="0" w:line="240" w:lineRule="auto"/>
        <w:jc w:val="both"/>
        <w:rPr>
          <w:rFonts w:ascii="Times New Roman" w:eastAsia="Calibri" w:hAnsi="Times New Roman" w:cs="Times New Roman"/>
          <w:b/>
          <w:bCs/>
          <w:sz w:val="26"/>
          <w:szCs w:val="26"/>
        </w:rPr>
      </w:pPr>
      <w:r w:rsidRPr="0038642D">
        <w:rPr>
          <w:rFonts w:ascii="Times New Roman" w:eastAsia="Calibri" w:hAnsi="Times New Roman" w:cs="Times New Roman"/>
          <w:b/>
          <w:bCs/>
          <w:sz w:val="26"/>
          <w:szCs w:val="26"/>
        </w:rPr>
        <w:t xml:space="preserve">Раздел 4. </w:t>
      </w:r>
      <w:proofErr w:type="spellStart"/>
      <w:r w:rsidRPr="0038642D">
        <w:rPr>
          <w:rFonts w:ascii="Times New Roman" w:eastAsia="Calibri" w:hAnsi="Times New Roman" w:cs="Times New Roman"/>
          <w:b/>
          <w:bCs/>
          <w:sz w:val="26"/>
          <w:szCs w:val="26"/>
        </w:rPr>
        <w:t>Биопрактикум</w:t>
      </w:r>
      <w:proofErr w:type="spellEnd"/>
      <w:r w:rsidRPr="0038642D">
        <w:rPr>
          <w:rFonts w:ascii="Times New Roman" w:eastAsia="Calibri" w:hAnsi="Times New Roman" w:cs="Times New Roman"/>
          <w:b/>
          <w:bCs/>
          <w:sz w:val="26"/>
          <w:szCs w:val="26"/>
        </w:rPr>
        <w:t xml:space="preserve"> (7</w:t>
      </w:r>
      <w:r w:rsidR="00A720D0" w:rsidRPr="0038642D">
        <w:rPr>
          <w:rFonts w:ascii="Times New Roman" w:eastAsia="Calibri" w:hAnsi="Times New Roman" w:cs="Times New Roman"/>
          <w:b/>
          <w:bCs/>
          <w:sz w:val="26"/>
          <w:szCs w:val="26"/>
        </w:rPr>
        <w:t xml:space="preserve"> часов)</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sz w:val="26"/>
          <w:szCs w:val="26"/>
        </w:rPr>
        <w:t xml:space="preserve">Учебно -исследовательская деятельность. Как правильно </w:t>
      </w:r>
      <w:r w:rsidR="0038642D">
        <w:rPr>
          <w:rFonts w:ascii="Times New Roman" w:eastAsia="Calibri" w:hAnsi="Times New Roman" w:cs="Times New Roman"/>
          <w:sz w:val="26"/>
          <w:szCs w:val="26"/>
        </w:rPr>
        <w:t xml:space="preserve">выбрать тему, определить цель и </w:t>
      </w:r>
      <w:r w:rsidRPr="0038642D">
        <w:rPr>
          <w:rFonts w:ascii="Times New Roman" w:eastAsia="Calibri" w:hAnsi="Times New Roman" w:cs="Times New Roman"/>
          <w:sz w:val="26"/>
          <w:szCs w:val="26"/>
        </w:rPr>
        <w:t>задачи исследования. Какие существуют методы и</w:t>
      </w:r>
      <w:r w:rsidR="0038642D">
        <w:rPr>
          <w:rFonts w:ascii="Times New Roman" w:eastAsia="Calibri" w:hAnsi="Times New Roman" w:cs="Times New Roman"/>
          <w:sz w:val="26"/>
          <w:szCs w:val="26"/>
        </w:rPr>
        <w:t xml:space="preserve">сследований. Правила оформления </w:t>
      </w:r>
      <w:r w:rsidRPr="0038642D">
        <w:rPr>
          <w:rFonts w:ascii="Times New Roman" w:eastAsia="Calibri" w:hAnsi="Times New Roman" w:cs="Times New Roman"/>
          <w:sz w:val="26"/>
          <w:szCs w:val="26"/>
        </w:rPr>
        <w:t xml:space="preserve">результатов. Источники информации (библиотека, </w:t>
      </w:r>
      <w:proofErr w:type="spellStart"/>
      <w:r w:rsidR="0038642D">
        <w:rPr>
          <w:rFonts w:ascii="Times New Roman" w:eastAsia="Calibri" w:hAnsi="Times New Roman" w:cs="Times New Roman"/>
          <w:sz w:val="26"/>
          <w:szCs w:val="26"/>
        </w:rPr>
        <w:t>интернет-ресурсы</w:t>
      </w:r>
      <w:proofErr w:type="spellEnd"/>
      <w:r w:rsidR="0038642D">
        <w:rPr>
          <w:rFonts w:ascii="Times New Roman" w:eastAsia="Calibri" w:hAnsi="Times New Roman" w:cs="Times New Roman"/>
          <w:sz w:val="26"/>
          <w:szCs w:val="26"/>
        </w:rPr>
        <w:t xml:space="preserve">). Как оформить </w:t>
      </w:r>
      <w:r w:rsidRPr="0038642D">
        <w:rPr>
          <w:rFonts w:ascii="Times New Roman" w:eastAsia="Calibri" w:hAnsi="Times New Roman" w:cs="Times New Roman"/>
          <w:sz w:val="26"/>
          <w:szCs w:val="26"/>
        </w:rPr>
        <w:t xml:space="preserve">письменное сообщение и презентацию. Освоение </w:t>
      </w:r>
      <w:r w:rsidR="0038642D">
        <w:rPr>
          <w:rFonts w:ascii="Times New Roman" w:eastAsia="Calibri" w:hAnsi="Times New Roman" w:cs="Times New Roman"/>
          <w:sz w:val="26"/>
          <w:szCs w:val="26"/>
        </w:rPr>
        <w:t xml:space="preserve">и отработка методик выращивания </w:t>
      </w:r>
      <w:r w:rsidRPr="0038642D">
        <w:rPr>
          <w:rFonts w:ascii="Times New Roman" w:eastAsia="Calibri" w:hAnsi="Times New Roman" w:cs="Times New Roman"/>
          <w:sz w:val="26"/>
          <w:szCs w:val="26"/>
        </w:rPr>
        <w:t>биокультур. Выполнение самостоятельного исс</w:t>
      </w:r>
      <w:r w:rsidR="0038642D">
        <w:rPr>
          <w:rFonts w:ascii="Times New Roman" w:eastAsia="Calibri" w:hAnsi="Times New Roman" w:cs="Times New Roman"/>
          <w:sz w:val="26"/>
          <w:szCs w:val="26"/>
        </w:rPr>
        <w:t xml:space="preserve">ледования по выбранному модулю. </w:t>
      </w:r>
      <w:r w:rsidRPr="0038642D">
        <w:rPr>
          <w:rFonts w:ascii="Times New Roman" w:eastAsia="Calibri" w:hAnsi="Times New Roman" w:cs="Times New Roman"/>
          <w:sz w:val="26"/>
          <w:szCs w:val="26"/>
        </w:rPr>
        <w:t>Представление результатов на конференции. Отработка</w:t>
      </w:r>
      <w:r w:rsidR="0038642D">
        <w:rPr>
          <w:rFonts w:ascii="Times New Roman" w:eastAsia="Calibri" w:hAnsi="Times New Roman" w:cs="Times New Roman"/>
          <w:sz w:val="26"/>
          <w:szCs w:val="26"/>
        </w:rPr>
        <w:t xml:space="preserve"> практической части олимпиадных </w:t>
      </w:r>
      <w:r w:rsidRPr="0038642D">
        <w:rPr>
          <w:rFonts w:ascii="Times New Roman" w:eastAsia="Calibri" w:hAnsi="Times New Roman" w:cs="Times New Roman"/>
          <w:sz w:val="26"/>
          <w:szCs w:val="26"/>
        </w:rPr>
        <w:t>заданий с целью диагностики полученных умений и навыков.</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Практические и лабораторные работы:</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Работа с информацией (посещение библиотеки)</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Оформление доклада и презентации по определенной теме</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Проектно-исследовательская деятельность:</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b/>
          <w:bCs/>
          <w:sz w:val="26"/>
          <w:szCs w:val="26"/>
        </w:rPr>
        <w:t xml:space="preserve">Модуль </w:t>
      </w:r>
      <w:r w:rsidRPr="0038642D">
        <w:rPr>
          <w:rFonts w:ascii="Times New Roman" w:eastAsia="Calibri" w:hAnsi="Times New Roman" w:cs="Times New Roman"/>
          <w:sz w:val="26"/>
          <w:szCs w:val="26"/>
        </w:rPr>
        <w:t>«Физиология растений»</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Движение растений</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Влияние стимуляторов роста на рост и развитие растений</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Прорастание семян</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Влияние прищипки на рост корня</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b/>
          <w:bCs/>
          <w:sz w:val="26"/>
          <w:szCs w:val="26"/>
        </w:rPr>
        <w:t xml:space="preserve">Модуль </w:t>
      </w:r>
      <w:r w:rsidRPr="0038642D">
        <w:rPr>
          <w:rFonts w:ascii="Times New Roman" w:eastAsia="Calibri" w:hAnsi="Times New Roman" w:cs="Times New Roman"/>
          <w:sz w:val="26"/>
          <w:szCs w:val="26"/>
        </w:rPr>
        <w:t>«Микробиология»</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Выращивание культуры бактерий и простейших</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Влияние фитонцидов растений на жизнедеятельность бактерий</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b/>
          <w:bCs/>
          <w:sz w:val="26"/>
          <w:szCs w:val="26"/>
        </w:rPr>
        <w:t xml:space="preserve">Модуль </w:t>
      </w:r>
      <w:r w:rsidRPr="0038642D">
        <w:rPr>
          <w:rFonts w:ascii="Times New Roman" w:eastAsia="Calibri" w:hAnsi="Times New Roman" w:cs="Times New Roman"/>
          <w:sz w:val="26"/>
          <w:szCs w:val="26"/>
        </w:rPr>
        <w:t>«Микология»</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Влияние дрожжей на укоренение черенков</w:t>
      </w:r>
    </w:p>
    <w:p w:rsidR="00A720D0" w:rsidRPr="0038642D" w:rsidRDefault="00A720D0" w:rsidP="0038642D">
      <w:pPr>
        <w:spacing w:after="0" w:line="240" w:lineRule="auto"/>
        <w:jc w:val="both"/>
        <w:rPr>
          <w:rFonts w:ascii="Times New Roman" w:eastAsia="Calibri" w:hAnsi="Times New Roman" w:cs="Times New Roman"/>
          <w:sz w:val="26"/>
          <w:szCs w:val="26"/>
        </w:rPr>
      </w:pPr>
      <w:r w:rsidRPr="0038642D">
        <w:rPr>
          <w:rFonts w:ascii="Times New Roman" w:eastAsia="Calibri" w:hAnsi="Times New Roman" w:cs="Times New Roman"/>
          <w:b/>
          <w:bCs/>
          <w:sz w:val="26"/>
          <w:szCs w:val="26"/>
        </w:rPr>
        <w:t xml:space="preserve">Модуль </w:t>
      </w:r>
      <w:r w:rsidRPr="0038642D">
        <w:rPr>
          <w:rFonts w:ascii="Times New Roman" w:eastAsia="Calibri" w:hAnsi="Times New Roman" w:cs="Times New Roman"/>
          <w:sz w:val="26"/>
          <w:szCs w:val="26"/>
        </w:rPr>
        <w:t>«Экологический практикум»</w:t>
      </w:r>
    </w:p>
    <w:p w:rsidR="00A720D0" w:rsidRPr="0038642D"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 xml:space="preserve">Определение степени загрязнения воздуха методом </w:t>
      </w:r>
      <w:proofErr w:type="spellStart"/>
      <w:r w:rsidRPr="0038642D">
        <w:rPr>
          <w:rFonts w:ascii="Times New Roman" w:eastAsia="Calibri" w:hAnsi="Times New Roman" w:cs="Times New Roman"/>
          <w:i/>
          <w:iCs/>
          <w:sz w:val="26"/>
          <w:szCs w:val="26"/>
        </w:rPr>
        <w:t>биоиндикации</w:t>
      </w:r>
      <w:proofErr w:type="spellEnd"/>
    </w:p>
    <w:p w:rsidR="00A720D0" w:rsidRDefault="00A720D0" w:rsidP="0038642D">
      <w:pPr>
        <w:spacing w:after="0" w:line="240" w:lineRule="auto"/>
        <w:jc w:val="both"/>
        <w:rPr>
          <w:rFonts w:ascii="Times New Roman" w:eastAsia="Calibri" w:hAnsi="Times New Roman" w:cs="Times New Roman"/>
          <w:i/>
          <w:iCs/>
          <w:sz w:val="26"/>
          <w:szCs w:val="26"/>
        </w:rPr>
      </w:pPr>
      <w:r w:rsidRPr="0038642D">
        <w:rPr>
          <w:rFonts w:ascii="Times New Roman" w:eastAsia="Calibri" w:hAnsi="Times New Roman" w:cs="Times New Roman"/>
          <w:i/>
          <w:iCs/>
          <w:sz w:val="26"/>
          <w:szCs w:val="26"/>
        </w:rPr>
        <w:t>Определение запыленности воздуха в помещениях</w:t>
      </w:r>
      <w:r w:rsidR="0038642D">
        <w:rPr>
          <w:rFonts w:ascii="Times New Roman" w:eastAsia="Calibri" w:hAnsi="Times New Roman" w:cs="Times New Roman"/>
          <w:i/>
          <w:iCs/>
          <w:sz w:val="26"/>
          <w:szCs w:val="26"/>
        </w:rPr>
        <w:t>.</w:t>
      </w:r>
    </w:p>
    <w:p w:rsidR="0038642D" w:rsidRPr="00A720D0" w:rsidRDefault="0038642D" w:rsidP="0038642D">
      <w:pPr>
        <w:spacing w:after="0" w:line="240" w:lineRule="auto"/>
        <w:jc w:val="both"/>
        <w:rPr>
          <w:rFonts w:ascii="Times New Roman" w:eastAsia="Calibri" w:hAnsi="Times New Roman" w:cs="Times New Roman"/>
          <w:sz w:val="24"/>
          <w:szCs w:val="24"/>
        </w:rPr>
        <w:sectPr w:rsidR="0038642D" w:rsidRPr="00A720D0" w:rsidSect="000F6A9C">
          <w:pgSz w:w="11906" w:h="16838"/>
          <w:pgMar w:top="1134" w:right="851" w:bottom="851" w:left="1701" w:header="709" w:footer="709" w:gutter="0"/>
          <w:cols w:space="708"/>
          <w:docGrid w:linePitch="360"/>
        </w:sectPr>
      </w:pPr>
    </w:p>
    <w:p w:rsidR="00A720D0" w:rsidRPr="00A720D0" w:rsidRDefault="00A720D0" w:rsidP="00A720D0">
      <w:pPr>
        <w:shd w:val="clear" w:color="auto" w:fill="FFFFFF"/>
        <w:spacing w:after="0" w:line="240" w:lineRule="auto"/>
        <w:jc w:val="center"/>
        <w:rPr>
          <w:rFonts w:ascii="Times New Roman" w:eastAsia="Times New Roman" w:hAnsi="Times New Roman" w:cs="Times New Roman"/>
          <w:b/>
          <w:sz w:val="28"/>
          <w:szCs w:val="28"/>
          <w:lang w:eastAsia="ru-RU"/>
        </w:rPr>
      </w:pPr>
      <w:r w:rsidRPr="00A720D0">
        <w:rPr>
          <w:rFonts w:ascii="Times New Roman" w:eastAsia="Times New Roman" w:hAnsi="Times New Roman" w:cs="Times New Roman"/>
          <w:b/>
          <w:sz w:val="28"/>
          <w:szCs w:val="28"/>
          <w:lang w:eastAsia="ru-RU"/>
        </w:rPr>
        <w:lastRenderedPageBreak/>
        <w:t>Календарный учебный график</w:t>
      </w:r>
    </w:p>
    <w:p w:rsidR="00A720D0" w:rsidRPr="00A720D0" w:rsidRDefault="00A720D0" w:rsidP="00A720D0">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A720D0" w:rsidRPr="00A720D0" w:rsidRDefault="00A720D0" w:rsidP="00A720D0">
      <w:pPr>
        <w:shd w:val="clear" w:color="auto" w:fill="FFFFFF"/>
        <w:spacing w:after="0" w:line="240" w:lineRule="auto"/>
        <w:jc w:val="both"/>
        <w:rPr>
          <w:rFonts w:ascii="Times New Roman" w:eastAsia="Times New Roman" w:hAnsi="Times New Roman" w:cs="Times New Roman"/>
          <w:color w:val="FF0000"/>
          <w:sz w:val="26"/>
          <w:szCs w:val="26"/>
          <w:lang w:eastAsia="ru-RU"/>
        </w:rPr>
      </w:pPr>
    </w:p>
    <w:tbl>
      <w:tblPr>
        <w:tblStyle w:val="a9"/>
        <w:tblW w:w="9747" w:type="dxa"/>
        <w:tblLayout w:type="fixed"/>
        <w:tblLook w:val="04A0" w:firstRow="1" w:lastRow="0" w:firstColumn="1" w:lastColumn="0" w:noHBand="0" w:noVBand="1"/>
      </w:tblPr>
      <w:tblGrid>
        <w:gridCol w:w="671"/>
        <w:gridCol w:w="5391"/>
        <w:gridCol w:w="1984"/>
        <w:gridCol w:w="1701"/>
      </w:tblGrid>
      <w:tr w:rsidR="0038642D" w:rsidRPr="00A720D0" w:rsidTr="0038642D">
        <w:tc>
          <w:tcPr>
            <w:tcW w:w="67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 п/п</w:t>
            </w:r>
          </w:p>
        </w:tc>
        <w:tc>
          <w:tcPr>
            <w:tcW w:w="539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Тема занятия</w:t>
            </w:r>
          </w:p>
        </w:tc>
        <w:tc>
          <w:tcPr>
            <w:tcW w:w="1984" w:type="dxa"/>
            <w:vAlign w:val="center"/>
          </w:tcPr>
          <w:p w:rsidR="0038642D" w:rsidRPr="00A720D0" w:rsidRDefault="0038642D" w:rsidP="00A720D0">
            <w:pPr>
              <w:jc w:val="center"/>
              <w:rPr>
                <w:rFonts w:ascii="Times New Roman" w:eastAsia="Times New Roman" w:hAnsi="Times New Roman" w:cs="Times New Roman"/>
                <w:b/>
                <w:bCs/>
                <w:kern w:val="24"/>
                <w:sz w:val="24"/>
                <w:szCs w:val="24"/>
                <w:lang w:eastAsia="ru-RU"/>
              </w:rPr>
            </w:pPr>
            <w:r w:rsidRPr="00A720D0">
              <w:rPr>
                <w:rFonts w:ascii="Times New Roman" w:eastAsia="Times New Roman" w:hAnsi="Times New Roman" w:cs="Times New Roman"/>
                <w:b/>
                <w:bCs/>
                <w:kern w:val="24"/>
                <w:sz w:val="24"/>
                <w:szCs w:val="24"/>
                <w:lang w:eastAsia="ru-RU"/>
              </w:rPr>
              <w:t>Кол-во часов на группу</w:t>
            </w:r>
          </w:p>
          <w:p w:rsidR="0038642D" w:rsidRPr="00A720D0" w:rsidRDefault="0038642D" w:rsidP="00A720D0">
            <w:pPr>
              <w:tabs>
                <w:tab w:val="left" w:pos="3915"/>
              </w:tabs>
              <w:jc w:val="center"/>
              <w:rPr>
                <w:rFonts w:ascii="Times New Roman" w:eastAsia="Calibri" w:hAnsi="Times New Roman" w:cs="Times New Roman"/>
                <w:b/>
                <w:i/>
                <w:sz w:val="26"/>
                <w:szCs w:val="26"/>
              </w:rPr>
            </w:pPr>
          </w:p>
        </w:tc>
        <w:tc>
          <w:tcPr>
            <w:tcW w:w="1701" w:type="dxa"/>
            <w:vAlign w:val="center"/>
          </w:tcPr>
          <w:p w:rsidR="0038642D" w:rsidRPr="00A720D0" w:rsidRDefault="0038642D" w:rsidP="0038642D">
            <w:pPr>
              <w:tabs>
                <w:tab w:val="left" w:pos="3915"/>
              </w:tabs>
              <w:ind w:left="884" w:hanging="884"/>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Дата</w:t>
            </w:r>
          </w:p>
        </w:tc>
      </w:tr>
      <w:tr w:rsidR="0038642D" w:rsidRPr="00A720D0" w:rsidTr="0038642D">
        <w:tc>
          <w:tcPr>
            <w:tcW w:w="67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w:t>
            </w:r>
          </w:p>
        </w:tc>
        <w:tc>
          <w:tcPr>
            <w:tcW w:w="5391" w:type="dxa"/>
          </w:tcPr>
          <w:p w:rsidR="0038642D" w:rsidRPr="00A720D0" w:rsidRDefault="0038642D"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Введение. План работы и техника безопасности при выполнении лабораторных работ.</w:t>
            </w:r>
            <w:r w:rsidR="005F4649">
              <w:rPr>
                <w:rFonts w:ascii="Times New Roman" w:eastAsia="Calibri" w:hAnsi="Times New Roman" w:cs="Times New Roman"/>
                <w:color w:val="000000"/>
                <w:sz w:val="26"/>
                <w:szCs w:val="26"/>
                <w:shd w:val="clear" w:color="auto" w:fill="FFFFFF"/>
              </w:rPr>
              <w:t xml:space="preserve"> </w:t>
            </w:r>
            <w:r w:rsidR="005F4649" w:rsidRPr="00A720D0">
              <w:rPr>
                <w:rFonts w:ascii="Times New Roman" w:eastAsia="Calibri" w:hAnsi="Times New Roman" w:cs="Times New Roman"/>
                <w:color w:val="000000"/>
                <w:sz w:val="26"/>
                <w:szCs w:val="26"/>
                <w:shd w:val="clear" w:color="auto" w:fill="FFFFFF"/>
              </w:rPr>
              <w:t>Методы научного исследования</w:t>
            </w:r>
          </w:p>
        </w:tc>
        <w:tc>
          <w:tcPr>
            <w:tcW w:w="1984"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p>
        </w:tc>
      </w:tr>
      <w:tr w:rsidR="0038642D" w:rsidRPr="00A720D0" w:rsidTr="0038642D">
        <w:tc>
          <w:tcPr>
            <w:tcW w:w="67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w:t>
            </w:r>
          </w:p>
        </w:tc>
        <w:tc>
          <w:tcPr>
            <w:tcW w:w="5391" w:type="dxa"/>
          </w:tcPr>
          <w:p w:rsidR="0038642D" w:rsidRPr="00A720D0" w:rsidRDefault="005F4649" w:rsidP="005F4649">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Лабораторное оборудование и приборы для научных</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исследований.</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История изобретения микроскопа, его устройство и правила работы</w:t>
            </w:r>
          </w:p>
        </w:tc>
        <w:tc>
          <w:tcPr>
            <w:tcW w:w="1984"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p>
        </w:tc>
      </w:tr>
      <w:tr w:rsidR="0038642D" w:rsidRPr="00A720D0" w:rsidTr="0038642D">
        <w:tc>
          <w:tcPr>
            <w:tcW w:w="67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w:t>
            </w:r>
          </w:p>
        </w:tc>
        <w:tc>
          <w:tcPr>
            <w:tcW w:w="5391" w:type="dxa"/>
          </w:tcPr>
          <w:p w:rsidR="0038642D"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Лабораторная работа 1</w:t>
            </w:r>
            <w:r>
              <w:rPr>
                <w:rFonts w:ascii="Times New Roman" w:eastAsia="Calibri" w:hAnsi="Times New Roman" w:cs="Times New Roman"/>
                <w:color w:val="000000"/>
                <w:sz w:val="26"/>
                <w:szCs w:val="26"/>
                <w:shd w:val="clear" w:color="auto" w:fill="FFFFFF"/>
              </w:rPr>
              <w:t>.</w:t>
            </w:r>
            <w:r w:rsidRPr="00A720D0">
              <w:rPr>
                <w:rFonts w:ascii="Times New Roman" w:eastAsia="Calibri" w:hAnsi="Times New Roman" w:cs="Times New Roman"/>
                <w:color w:val="000000"/>
                <w:sz w:val="26"/>
                <w:szCs w:val="26"/>
                <w:shd w:val="clear" w:color="auto" w:fill="FFFFFF"/>
              </w:rPr>
              <w:t xml:space="preserve"> «Устройство микроскопа»</w:t>
            </w:r>
          </w:p>
        </w:tc>
        <w:tc>
          <w:tcPr>
            <w:tcW w:w="1984"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p>
        </w:tc>
      </w:tr>
      <w:tr w:rsidR="0038642D" w:rsidRPr="00A720D0" w:rsidTr="0038642D">
        <w:tc>
          <w:tcPr>
            <w:tcW w:w="671" w:type="dxa"/>
            <w:vAlign w:val="center"/>
          </w:tcPr>
          <w:p w:rsidR="0038642D" w:rsidRPr="00A720D0" w:rsidRDefault="0038642D"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w:t>
            </w:r>
          </w:p>
        </w:tc>
        <w:tc>
          <w:tcPr>
            <w:tcW w:w="5391" w:type="dxa"/>
          </w:tcPr>
          <w:p w:rsidR="0038642D"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Техника приготовления временного микропрепарата</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Лабораторная работа 2</w:t>
            </w:r>
            <w:r>
              <w:rPr>
                <w:rFonts w:ascii="Times New Roman" w:eastAsia="Calibri" w:hAnsi="Times New Roman" w:cs="Times New Roman"/>
                <w:color w:val="000000"/>
                <w:sz w:val="26"/>
                <w:szCs w:val="26"/>
                <w:shd w:val="clear" w:color="auto" w:fill="FFFFFF"/>
              </w:rPr>
              <w:t>.</w:t>
            </w:r>
            <w:r w:rsidRPr="00A720D0">
              <w:rPr>
                <w:rFonts w:ascii="Times New Roman" w:eastAsia="Calibri" w:hAnsi="Times New Roman" w:cs="Times New Roman"/>
                <w:color w:val="000000"/>
                <w:sz w:val="26"/>
                <w:szCs w:val="26"/>
                <w:shd w:val="clear" w:color="auto" w:fill="FFFFFF"/>
              </w:rPr>
              <w:t xml:space="preserve"> «Приготовление и рассматривание микропрепаратов»</w:t>
            </w:r>
          </w:p>
        </w:tc>
        <w:tc>
          <w:tcPr>
            <w:tcW w:w="1984"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38642D" w:rsidRPr="00A720D0" w:rsidRDefault="0038642D"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w:t>
            </w:r>
          </w:p>
        </w:tc>
        <w:tc>
          <w:tcPr>
            <w:tcW w:w="5391" w:type="dxa"/>
          </w:tcPr>
          <w:p w:rsidR="005F4649" w:rsidRPr="00A720D0" w:rsidRDefault="005F4649" w:rsidP="005F4649">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Правила биологического рисунка</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Практическая работа 1</w:t>
            </w:r>
            <w:r>
              <w:rPr>
                <w:rFonts w:ascii="Times New Roman" w:eastAsia="Calibri" w:hAnsi="Times New Roman" w:cs="Times New Roman"/>
                <w:color w:val="000000"/>
                <w:sz w:val="26"/>
                <w:szCs w:val="26"/>
                <w:shd w:val="clear" w:color="auto" w:fill="FFFFFF"/>
              </w:rPr>
              <w:t>.</w:t>
            </w:r>
            <w:r w:rsidRPr="00A720D0">
              <w:rPr>
                <w:rFonts w:ascii="Times New Roman" w:eastAsia="Calibri" w:hAnsi="Times New Roman" w:cs="Times New Roman"/>
                <w:color w:val="000000"/>
                <w:sz w:val="26"/>
                <w:szCs w:val="26"/>
                <w:shd w:val="clear" w:color="auto" w:fill="FFFFFF"/>
              </w:rPr>
              <w:t xml:space="preserve"> «Зарисовка биологических объектов»</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w:t>
            </w:r>
          </w:p>
        </w:tc>
        <w:tc>
          <w:tcPr>
            <w:tcW w:w="5391" w:type="dxa"/>
          </w:tcPr>
          <w:p w:rsidR="005F4649" w:rsidRPr="00A720D0" w:rsidRDefault="005F4649" w:rsidP="005F4649">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Многообразие и значение растений в природе и жизни человека</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Фенологические наблюдения «Осень в жизни растений»</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7.</w:t>
            </w:r>
          </w:p>
        </w:tc>
        <w:tc>
          <w:tcPr>
            <w:tcW w:w="5391" w:type="dxa"/>
          </w:tcPr>
          <w:p w:rsidR="005F4649" w:rsidRPr="00A720D0" w:rsidRDefault="005F4649" w:rsidP="005F4649">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Экскурсия «Живая и неживая природа»</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8.</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Жизненные формы растений</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Общее знакомство с цветковыми растениями.</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9.</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Растительные ткани и органы растений</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Вегетативные и генеративные органы растений.</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10.</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Лабораторная работа</w:t>
            </w:r>
            <w:r>
              <w:rPr>
                <w:rFonts w:ascii="Times New Roman" w:eastAsia="Calibri" w:hAnsi="Times New Roman" w:cs="Times New Roman"/>
                <w:color w:val="000000"/>
                <w:sz w:val="26"/>
                <w:szCs w:val="26"/>
                <w:shd w:val="clear" w:color="auto" w:fill="FFFFFF"/>
              </w:rPr>
              <w:t xml:space="preserve"> 3.</w:t>
            </w:r>
            <w:r w:rsidRPr="00A720D0">
              <w:rPr>
                <w:rFonts w:ascii="Times New Roman" w:eastAsia="Calibri" w:hAnsi="Times New Roman" w:cs="Times New Roman"/>
                <w:color w:val="000000"/>
                <w:sz w:val="26"/>
                <w:szCs w:val="26"/>
                <w:shd w:val="clear" w:color="auto" w:fill="FFFFFF"/>
              </w:rPr>
              <w:t xml:space="preserve"> «Строение семян двудольного растения на примере семени фасоли»</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11.</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4. </w:t>
            </w:r>
            <w:r w:rsidRPr="00A720D0">
              <w:rPr>
                <w:rFonts w:ascii="Times New Roman" w:eastAsia="Calibri" w:hAnsi="Times New Roman" w:cs="Times New Roman"/>
                <w:color w:val="000000"/>
                <w:sz w:val="26"/>
                <w:szCs w:val="26"/>
                <w:shd w:val="clear" w:color="auto" w:fill="FFFFFF"/>
              </w:rPr>
              <w:t>«Строение семян однодольного растения</w:t>
            </w:r>
            <w:r w:rsidRPr="00A720D0">
              <w:rPr>
                <w:rFonts w:ascii="Times New Roman" w:eastAsia="Calibri" w:hAnsi="Times New Roman" w:cs="Times New Roman"/>
                <w:color w:val="000000"/>
                <w:sz w:val="26"/>
                <w:szCs w:val="26"/>
                <w:shd w:val="clear" w:color="auto" w:fill="FFFFFF"/>
              </w:rPr>
              <w:br/>
              <w:t>на примере семени пшеницы»</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12.</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Лабораторная работа</w:t>
            </w:r>
            <w:r>
              <w:rPr>
                <w:rFonts w:ascii="Times New Roman" w:eastAsia="Calibri" w:hAnsi="Times New Roman" w:cs="Times New Roman"/>
                <w:color w:val="000000"/>
                <w:sz w:val="26"/>
                <w:szCs w:val="26"/>
                <w:shd w:val="clear" w:color="auto" w:fill="FFFFFF"/>
              </w:rPr>
              <w:t xml:space="preserve"> 5.</w:t>
            </w:r>
            <w:r w:rsidRPr="00A720D0">
              <w:rPr>
                <w:rFonts w:ascii="Times New Roman" w:eastAsia="Calibri" w:hAnsi="Times New Roman" w:cs="Times New Roman"/>
                <w:color w:val="000000"/>
                <w:sz w:val="26"/>
                <w:szCs w:val="26"/>
                <w:shd w:val="clear" w:color="auto" w:fill="FFFFFF"/>
              </w:rPr>
              <w:t xml:space="preserve"> «Развитие семени фасоли»</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5F4649">
        <w:trPr>
          <w:trHeight w:val="408"/>
        </w:trPr>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13.</w:t>
            </w:r>
          </w:p>
        </w:tc>
        <w:tc>
          <w:tcPr>
            <w:tcW w:w="5391" w:type="dxa"/>
          </w:tcPr>
          <w:p w:rsidR="005F4649" w:rsidRPr="00A720D0" w:rsidRDefault="005F4649" w:rsidP="00A720D0">
            <w:pPr>
              <w:autoSpaceDE w:val="0"/>
              <w:autoSpaceDN w:val="0"/>
              <w:adjustRightInd w:val="0"/>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Корень, его строение и значение</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14.</w:t>
            </w:r>
          </w:p>
        </w:tc>
        <w:tc>
          <w:tcPr>
            <w:tcW w:w="5391" w:type="dxa"/>
          </w:tcPr>
          <w:p w:rsidR="005F4649" w:rsidRPr="00A720D0" w:rsidRDefault="005F4649"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Практическая работа </w:t>
            </w:r>
            <w:r w:rsidR="00AA2363">
              <w:rPr>
                <w:rFonts w:ascii="Times New Roman" w:eastAsia="Calibri" w:hAnsi="Times New Roman" w:cs="Times New Roman"/>
                <w:color w:val="000000"/>
                <w:sz w:val="26"/>
                <w:szCs w:val="26"/>
                <w:shd w:val="clear" w:color="auto" w:fill="FFFFFF"/>
              </w:rPr>
              <w:t xml:space="preserve">2. </w:t>
            </w:r>
            <w:r w:rsidRPr="00A720D0">
              <w:rPr>
                <w:rFonts w:ascii="Times New Roman" w:eastAsia="Calibri" w:hAnsi="Times New Roman" w:cs="Times New Roman"/>
                <w:color w:val="000000"/>
                <w:sz w:val="26"/>
                <w:szCs w:val="26"/>
                <w:shd w:val="clear" w:color="auto" w:fill="FFFFFF"/>
              </w:rPr>
              <w:t>«Типы корневых систем». Работа с гербарным материалом.</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15.</w:t>
            </w:r>
          </w:p>
        </w:tc>
        <w:tc>
          <w:tcPr>
            <w:tcW w:w="5391" w:type="dxa"/>
          </w:tcPr>
          <w:p w:rsidR="005F4649" w:rsidRPr="00A720D0" w:rsidRDefault="005F4649" w:rsidP="00986235">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6. </w:t>
            </w:r>
            <w:r w:rsidRPr="00A720D0">
              <w:rPr>
                <w:rFonts w:ascii="Times New Roman" w:eastAsia="Calibri" w:hAnsi="Times New Roman" w:cs="Times New Roman"/>
                <w:color w:val="000000"/>
                <w:sz w:val="26"/>
                <w:szCs w:val="26"/>
                <w:shd w:val="clear" w:color="auto" w:fill="FFFFFF"/>
              </w:rPr>
              <w:t>«Строение корня проростка</w:t>
            </w:r>
            <w:r w:rsidR="00986235">
              <w:rPr>
                <w:rFonts w:ascii="Times New Roman" w:eastAsia="Calibri" w:hAnsi="Times New Roman" w:cs="Times New Roman"/>
                <w:color w:val="000000"/>
                <w:sz w:val="26"/>
                <w:szCs w:val="26"/>
                <w:shd w:val="clear" w:color="auto" w:fill="FFFFFF"/>
              </w:rPr>
              <w:t>»</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16.</w:t>
            </w:r>
          </w:p>
        </w:tc>
        <w:tc>
          <w:tcPr>
            <w:tcW w:w="5391" w:type="dxa"/>
          </w:tcPr>
          <w:p w:rsidR="005F4649" w:rsidRPr="00A720D0" w:rsidRDefault="00986235" w:rsidP="00A720D0">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Строение корневых волосков и корневого чехлика.</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17.</w:t>
            </w:r>
          </w:p>
        </w:tc>
        <w:tc>
          <w:tcPr>
            <w:tcW w:w="5391" w:type="dxa"/>
          </w:tcPr>
          <w:p w:rsidR="005F4649" w:rsidRPr="00A720D0" w:rsidRDefault="00986235" w:rsidP="00A720D0">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Рост корня, геотропизм.</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18.</w:t>
            </w:r>
          </w:p>
        </w:tc>
        <w:tc>
          <w:tcPr>
            <w:tcW w:w="5391" w:type="dxa"/>
          </w:tcPr>
          <w:p w:rsidR="005F4649"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7. </w:t>
            </w:r>
            <w:r w:rsidRPr="00A720D0">
              <w:rPr>
                <w:rFonts w:ascii="Times New Roman" w:eastAsia="Calibri" w:hAnsi="Times New Roman" w:cs="Times New Roman"/>
                <w:color w:val="000000"/>
                <w:sz w:val="26"/>
                <w:szCs w:val="26"/>
                <w:shd w:val="clear" w:color="auto" w:fill="FFFFFF"/>
              </w:rPr>
              <w:t>«Видоизменения корней»</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lastRenderedPageBreak/>
              <w:t>19.</w:t>
            </w:r>
          </w:p>
        </w:tc>
        <w:tc>
          <w:tcPr>
            <w:tcW w:w="5391" w:type="dxa"/>
          </w:tcPr>
          <w:p w:rsidR="005F4649"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Строение и развитие побега</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5F4649" w:rsidRPr="00A720D0" w:rsidTr="0038642D">
        <w:tc>
          <w:tcPr>
            <w:tcW w:w="671" w:type="dxa"/>
            <w:vAlign w:val="center"/>
          </w:tcPr>
          <w:p w:rsidR="005F4649" w:rsidRPr="00A720D0" w:rsidRDefault="005F4649"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20.</w:t>
            </w:r>
          </w:p>
        </w:tc>
        <w:tc>
          <w:tcPr>
            <w:tcW w:w="5391" w:type="dxa"/>
          </w:tcPr>
          <w:p w:rsidR="005F4649" w:rsidRPr="00A720D0" w:rsidRDefault="00986235" w:rsidP="005F464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8. </w:t>
            </w:r>
            <w:r w:rsidRPr="00A720D0">
              <w:rPr>
                <w:rFonts w:ascii="Times New Roman" w:eastAsia="Calibri" w:hAnsi="Times New Roman" w:cs="Times New Roman"/>
                <w:color w:val="000000"/>
                <w:sz w:val="26"/>
                <w:szCs w:val="26"/>
                <w:shd w:val="clear" w:color="auto" w:fill="FFFFFF"/>
              </w:rPr>
              <w:t>«Расположение почек на стебле»</w:t>
            </w:r>
          </w:p>
        </w:tc>
        <w:tc>
          <w:tcPr>
            <w:tcW w:w="1984" w:type="dxa"/>
            <w:vAlign w:val="center"/>
          </w:tcPr>
          <w:p w:rsidR="005F4649" w:rsidRPr="00A720D0" w:rsidRDefault="005F4649"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5F4649" w:rsidRPr="00A720D0" w:rsidRDefault="005F4649"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21.</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9. </w:t>
            </w:r>
            <w:r w:rsidRPr="00A720D0">
              <w:rPr>
                <w:rFonts w:ascii="Times New Roman" w:eastAsia="Calibri" w:hAnsi="Times New Roman" w:cs="Times New Roman"/>
                <w:color w:val="000000"/>
                <w:sz w:val="26"/>
                <w:szCs w:val="26"/>
                <w:shd w:val="clear" w:color="auto" w:fill="FFFFFF"/>
              </w:rPr>
              <w:t>«Строение вегетативной и генеративной почек»</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22.</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Прищипка, </w:t>
            </w:r>
            <w:proofErr w:type="spellStart"/>
            <w:r w:rsidRPr="00A720D0">
              <w:rPr>
                <w:rFonts w:ascii="Times New Roman" w:eastAsia="Calibri" w:hAnsi="Times New Roman" w:cs="Times New Roman"/>
                <w:color w:val="000000"/>
                <w:sz w:val="26"/>
                <w:szCs w:val="26"/>
                <w:shd w:val="clear" w:color="auto" w:fill="FFFFFF"/>
              </w:rPr>
              <w:t>пасынкование</w:t>
            </w:r>
            <w:proofErr w:type="spellEnd"/>
            <w:r w:rsidRPr="00A720D0">
              <w:rPr>
                <w:rFonts w:ascii="Times New Roman" w:eastAsia="Calibri" w:hAnsi="Times New Roman" w:cs="Times New Roman"/>
                <w:color w:val="000000"/>
                <w:sz w:val="26"/>
                <w:szCs w:val="26"/>
                <w:shd w:val="clear" w:color="auto" w:fill="FFFFFF"/>
              </w:rPr>
              <w:t>, обрезка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23.</w:t>
            </w:r>
          </w:p>
        </w:tc>
        <w:tc>
          <w:tcPr>
            <w:tcW w:w="5391" w:type="dxa"/>
          </w:tcPr>
          <w:p w:rsidR="00986235" w:rsidRPr="00A720D0" w:rsidRDefault="00986235" w:rsidP="00AA2363">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Практическая работа </w:t>
            </w:r>
            <w:r>
              <w:rPr>
                <w:rFonts w:ascii="Times New Roman" w:eastAsia="Calibri" w:hAnsi="Times New Roman" w:cs="Times New Roman"/>
                <w:color w:val="000000"/>
                <w:sz w:val="26"/>
                <w:szCs w:val="26"/>
                <w:shd w:val="clear" w:color="auto" w:fill="FFFFFF"/>
              </w:rPr>
              <w:t xml:space="preserve">3. </w:t>
            </w:r>
            <w:r w:rsidRPr="00A720D0">
              <w:rPr>
                <w:rFonts w:ascii="Times New Roman" w:eastAsia="Calibri" w:hAnsi="Times New Roman" w:cs="Times New Roman"/>
                <w:color w:val="000000"/>
                <w:sz w:val="26"/>
                <w:szCs w:val="26"/>
                <w:shd w:val="clear" w:color="auto" w:fill="FFFFFF"/>
              </w:rPr>
              <w:t>«Внешнее строение листа»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24.</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Типы жилкования листьев</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25.</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Лабораторная работа</w:t>
            </w:r>
            <w:r>
              <w:rPr>
                <w:rFonts w:ascii="Times New Roman" w:eastAsia="Calibri" w:hAnsi="Times New Roman" w:cs="Times New Roman"/>
                <w:color w:val="000000"/>
                <w:sz w:val="26"/>
                <w:szCs w:val="26"/>
                <w:shd w:val="clear" w:color="auto" w:fill="FFFFFF"/>
              </w:rPr>
              <w:t xml:space="preserve"> 10.</w:t>
            </w:r>
            <w:r w:rsidRPr="00A720D0">
              <w:rPr>
                <w:rFonts w:ascii="Times New Roman" w:eastAsia="Calibri" w:hAnsi="Times New Roman" w:cs="Times New Roman"/>
                <w:color w:val="000000"/>
                <w:sz w:val="26"/>
                <w:szCs w:val="26"/>
                <w:shd w:val="clear" w:color="auto" w:fill="FFFFFF"/>
              </w:rPr>
              <w:t xml:space="preserve"> «Строение кожицы листа</w:t>
            </w:r>
            <w:r>
              <w:rPr>
                <w:rFonts w:ascii="Times New Roman" w:eastAsia="Calibri" w:hAnsi="Times New Roman" w:cs="Times New Roman"/>
                <w:color w:val="000000"/>
                <w:sz w:val="26"/>
                <w:szCs w:val="26"/>
                <w:shd w:val="clear" w:color="auto" w:fill="FFFFFF"/>
              </w:rPr>
              <w:t>.  Клеточное строение листа</w:t>
            </w:r>
            <w:r w:rsidRPr="00A720D0">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26.</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11. </w:t>
            </w:r>
            <w:r w:rsidRPr="00A720D0">
              <w:rPr>
                <w:rFonts w:ascii="Times New Roman" w:eastAsia="Calibri" w:hAnsi="Times New Roman" w:cs="Times New Roman"/>
                <w:color w:val="000000"/>
                <w:sz w:val="26"/>
                <w:szCs w:val="26"/>
                <w:shd w:val="clear" w:color="auto" w:fill="FFFFFF"/>
              </w:rPr>
              <w:t>«Устьица растений»</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27.</w:t>
            </w:r>
          </w:p>
        </w:tc>
        <w:tc>
          <w:tcPr>
            <w:tcW w:w="5391" w:type="dxa"/>
          </w:tcPr>
          <w:p w:rsidR="00986235" w:rsidRPr="00AA2363" w:rsidRDefault="00986235" w:rsidP="00A720D0">
            <w:pPr>
              <w:rPr>
                <w:rFonts w:ascii="Times New Roman" w:eastAsia="Calibri" w:hAnsi="Times New Roman" w:cs="Times New Roman"/>
                <w:b/>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Значение листа для растений</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28.</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12. </w:t>
            </w:r>
            <w:r w:rsidRPr="00A720D0">
              <w:rPr>
                <w:rFonts w:ascii="Times New Roman" w:eastAsia="Calibri" w:hAnsi="Times New Roman" w:cs="Times New Roman"/>
                <w:color w:val="000000"/>
                <w:sz w:val="26"/>
                <w:szCs w:val="26"/>
                <w:shd w:val="clear" w:color="auto" w:fill="FFFFFF"/>
              </w:rPr>
              <w:t>«Зависим</w:t>
            </w:r>
            <w:r>
              <w:rPr>
                <w:rFonts w:ascii="Times New Roman" w:eastAsia="Calibri" w:hAnsi="Times New Roman" w:cs="Times New Roman"/>
                <w:color w:val="000000"/>
                <w:sz w:val="26"/>
                <w:szCs w:val="26"/>
                <w:shd w:val="clear" w:color="auto" w:fill="FFFFFF"/>
              </w:rPr>
              <w:t xml:space="preserve">ость транспирации и температуры </w:t>
            </w:r>
            <w:r w:rsidRPr="00A720D0">
              <w:rPr>
                <w:rFonts w:ascii="Times New Roman" w:eastAsia="Calibri" w:hAnsi="Times New Roman" w:cs="Times New Roman"/>
                <w:color w:val="000000"/>
                <w:sz w:val="26"/>
                <w:szCs w:val="26"/>
                <w:shd w:val="clear" w:color="auto" w:fill="FFFFFF"/>
              </w:rPr>
              <w:t>от площади поверхности листьев</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29.</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13. </w:t>
            </w:r>
            <w:r w:rsidRPr="00A720D0">
              <w:rPr>
                <w:rFonts w:ascii="Times New Roman" w:eastAsia="Calibri" w:hAnsi="Times New Roman" w:cs="Times New Roman"/>
                <w:color w:val="000000"/>
                <w:sz w:val="26"/>
                <w:szCs w:val="26"/>
                <w:shd w:val="clear" w:color="auto" w:fill="FFFFFF"/>
              </w:rPr>
              <w:t>«Измерение влажности и температуры в разных зонах класса»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30.</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14. </w:t>
            </w:r>
            <w:r w:rsidRPr="00A720D0">
              <w:rPr>
                <w:rFonts w:ascii="Times New Roman" w:eastAsia="Calibri" w:hAnsi="Times New Roman" w:cs="Times New Roman"/>
                <w:color w:val="000000"/>
                <w:sz w:val="26"/>
                <w:szCs w:val="26"/>
                <w:shd w:val="clear" w:color="auto" w:fill="FFFFFF"/>
              </w:rPr>
              <w:t>«Значение кутикулы и пробки в защите растений от испарения»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31.</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 xml:space="preserve">15. </w:t>
            </w:r>
            <w:r w:rsidRPr="00A720D0">
              <w:rPr>
                <w:rFonts w:ascii="Times New Roman" w:eastAsia="Calibri" w:hAnsi="Times New Roman" w:cs="Times New Roman"/>
                <w:color w:val="000000"/>
                <w:sz w:val="26"/>
                <w:szCs w:val="26"/>
                <w:shd w:val="clear" w:color="auto" w:fill="FFFFFF"/>
              </w:rPr>
              <w:t>«Обнаружение нитратов в листьях»</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32.</w:t>
            </w:r>
          </w:p>
        </w:tc>
        <w:tc>
          <w:tcPr>
            <w:tcW w:w="5391" w:type="dxa"/>
          </w:tcPr>
          <w:p w:rsidR="00986235" w:rsidRPr="00AA2363" w:rsidRDefault="00986235" w:rsidP="00751D29">
            <w:pPr>
              <w:rPr>
                <w:rFonts w:ascii="Times New Roman" w:eastAsia="Calibri" w:hAnsi="Times New Roman" w:cs="Times New Roman"/>
                <w:b/>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Видоизменения листьев</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33.</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Внешнее строение стебля</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34.</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Практическая работа </w:t>
            </w:r>
            <w:r>
              <w:rPr>
                <w:rFonts w:ascii="Times New Roman" w:eastAsia="Calibri" w:hAnsi="Times New Roman" w:cs="Times New Roman"/>
                <w:color w:val="000000"/>
                <w:sz w:val="26"/>
                <w:szCs w:val="26"/>
                <w:shd w:val="clear" w:color="auto" w:fill="FFFFFF"/>
              </w:rPr>
              <w:t xml:space="preserve">4. </w:t>
            </w:r>
            <w:r w:rsidRPr="00A720D0">
              <w:rPr>
                <w:rFonts w:ascii="Times New Roman" w:eastAsia="Calibri" w:hAnsi="Times New Roman" w:cs="Times New Roman"/>
                <w:color w:val="000000"/>
                <w:sz w:val="26"/>
                <w:szCs w:val="26"/>
                <w:shd w:val="clear" w:color="auto" w:fill="FFFFFF"/>
              </w:rPr>
              <w:t>«Определение возраста дерева по спилу»</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35.</w:t>
            </w:r>
          </w:p>
        </w:tc>
        <w:tc>
          <w:tcPr>
            <w:tcW w:w="5391" w:type="dxa"/>
          </w:tcPr>
          <w:p w:rsidR="00986235" w:rsidRPr="00A720D0" w:rsidRDefault="00986235" w:rsidP="00AA2363">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Строение корневища, клубня, л</w:t>
            </w:r>
            <w:r w:rsidRPr="00A720D0">
              <w:rPr>
                <w:rFonts w:ascii="Times New Roman" w:eastAsia="Calibri" w:hAnsi="Times New Roman" w:cs="Times New Roman"/>
                <w:color w:val="000000"/>
                <w:sz w:val="26"/>
                <w:szCs w:val="26"/>
                <w:shd w:val="clear" w:color="auto" w:fill="FFFFFF"/>
              </w:rPr>
              <w:t>уковицы</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36.</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Цветок</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37.</w:t>
            </w:r>
          </w:p>
        </w:tc>
        <w:tc>
          <w:tcPr>
            <w:tcW w:w="5391" w:type="dxa"/>
          </w:tcPr>
          <w:p w:rsidR="00986235" w:rsidRPr="00A720D0" w:rsidRDefault="00986235" w:rsidP="00E21426">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Практическая работа</w:t>
            </w:r>
            <w:r>
              <w:rPr>
                <w:rFonts w:ascii="Times New Roman" w:eastAsia="Calibri" w:hAnsi="Times New Roman" w:cs="Times New Roman"/>
                <w:color w:val="000000"/>
                <w:sz w:val="26"/>
                <w:szCs w:val="26"/>
                <w:shd w:val="clear" w:color="auto" w:fill="FFFFFF"/>
              </w:rPr>
              <w:t xml:space="preserve"> 5.</w:t>
            </w:r>
            <w:r w:rsidRPr="00A720D0">
              <w:rPr>
                <w:rFonts w:ascii="Times New Roman" w:eastAsia="Calibri" w:hAnsi="Times New Roman" w:cs="Times New Roman"/>
                <w:color w:val="000000"/>
                <w:sz w:val="26"/>
                <w:szCs w:val="26"/>
                <w:shd w:val="clear" w:color="auto" w:fill="FFFFFF"/>
              </w:rPr>
              <w:t xml:space="preserve"> «Строение цветка»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38.</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Многообразие водорослей. Строение одноклеточной водоросли хламидомонады</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39.</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Мох кукушкин лен</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40.</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16. «</w:t>
            </w:r>
            <w:r w:rsidRPr="00A720D0">
              <w:rPr>
                <w:rFonts w:ascii="Times New Roman" w:eastAsia="Calibri" w:hAnsi="Times New Roman" w:cs="Times New Roman"/>
                <w:color w:val="000000"/>
                <w:sz w:val="26"/>
                <w:szCs w:val="26"/>
                <w:shd w:val="clear" w:color="auto" w:fill="FFFFFF"/>
              </w:rPr>
              <w:t>Строение мха сфагнум</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41.</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Папоротники и хвощи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42.</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Размножение растений. Жизненный цикл папоротника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43.</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Голосеменные растения.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44.</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Строение пыльцы и семени сосны</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45.</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Техника </w:t>
            </w:r>
            <w:r>
              <w:rPr>
                <w:rFonts w:ascii="Times New Roman" w:eastAsia="Calibri" w:hAnsi="Times New Roman" w:cs="Times New Roman"/>
                <w:color w:val="000000"/>
                <w:sz w:val="26"/>
                <w:szCs w:val="26"/>
                <w:shd w:val="clear" w:color="auto" w:fill="FFFFFF"/>
              </w:rPr>
              <w:t>сбора, высушивания и монтировки г</w:t>
            </w:r>
            <w:r w:rsidRPr="00A720D0">
              <w:rPr>
                <w:rFonts w:ascii="Times New Roman" w:eastAsia="Calibri" w:hAnsi="Times New Roman" w:cs="Times New Roman"/>
                <w:color w:val="000000"/>
                <w:sz w:val="26"/>
                <w:szCs w:val="26"/>
                <w:shd w:val="clear" w:color="auto" w:fill="FFFFFF"/>
              </w:rPr>
              <w:t>ербария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46.</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Определяем и классифицируем. Морфологическое описание растений</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47.</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Создание каталога «Видовое разнообразие</w:t>
            </w:r>
          </w:p>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растений пришкольной территории»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48.</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Тайны грибного царства. Разнообразие грибов.</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Строение и способы питания грибов.</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lastRenderedPageBreak/>
              <w:t>49.</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Плесневые грибы (</w:t>
            </w:r>
            <w:proofErr w:type="spellStart"/>
            <w:r w:rsidRPr="00A720D0">
              <w:rPr>
                <w:rFonts w:ascii="Times New Roman" w:eastAsia="Calibri" w:hAnsi="Times New Roman" w:cs="Times New Roman"/>
                <w:color w:val="000000"/>
                <w:sz w:val="26"/>
                <w:szCs w:val="26"/>
                <w:shd w:val="clear" w:color="auto" w:fill="FFFFFF"/>
              </w:rPr>
              <w:t>пенициллиум</w:t>
            </w:r>
            <w:proofErr w:type="spellEnd"/>
            <w:r w:rsidRPr="00A720D0">
              <w:rPr>
                <w:rFonts w:ascii="Times New Roman" w:eastAsia="Calibri" w:hAnsi="Times New Roman" w:cs="Times New Roman"/>
                <w:color w:val="000000"/>
                <w:sz w:val="26"/>
                <w:szCs w:val="26"/>
                <w:shd w:val="clear" w:color="auto" w:fill="FFFFFF"/>
              </w:rPr>
              <w:t xml:space="preserve"> и </w:t>
            </w:r>
            <w:proofErr w:type="spellStart"/>
            <w:r w:rsidRPr="00A720D0">
              <w:rPr>
                <w:rFonts w:ascii="Times New Roman" w:eastAsia="Calibri" w:hAnsi="Times New Roman" w:cs="Times New Roman"/>
                <w:color w:val="000000"/>
                <w:sz w:val="26"/>
                <w:szCs w:val="26"/>
                <w:shd w:val="clear" w:color="auto" w:fill="FFFFFF"/>
              </w:rPr>
              <w:t>мукор</w:t>
            </w:r>
            <w:proofErr w:type="spellEnd"/>
            <w:r w:rsidRPr="00A720D0">
              <w:rPr>
                <w:rFonts w:ascii="Times New Roman" w:eastAsia="Calibri" w:hAnsi="Times New Roman" w:cs="Times New Roman"/>
                <w:color w:val="000000"/>
                <w:sz w:val="26"/>
                <w:szCs w:val="26"/>
                <w:shd w:val="clear" w:color="auto" w:fill="FFFFFF"/>
              </w:rPr>
              <w:t>)</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17. «</w:t>
            </w:r>
            <w:r w:rsidRPr="00A720D0">
              <w:rPr>
                <w:rFonts w:ascii="Times New Roman" w:eastAsia="Calibri" w:hAnsi="Times New Roman" w:cs="Times New Roman"/>
                <w:color w:val="000000"/>
                <w:sz w:val="26"/>
                <w:szCs w:val="26"/>
                <w:shd w:val="clear" w:color="auto" w:fill="FFFFFF"/>
              </w:rPr>
              <w:t>Выращивание белой плесени</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50.</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Шляпочные грибы (пластинчатые и трубчатые). Способы размножения грибов.</w:t>
            </w:r>
          </w:p>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Лабораторная работа </w:t>
            </w:r>
            <w:r>
              <w:rPr>
                <w:rFonts w:ascii="Times New Roman" w:eastAsia="Calibri" w:hAnsi="Times New Roman" w:cs="Times New Roman"/>
                <w:color w:val="000000"/>
                <w:sz w:val="26"/>
                <w:szCs w:val="26"/>
                <w:shd w:val="clear" w:color="auto" w:fill="FFFFFF"/>
              </w:rPr>
              <w:t>18. «</w:t>
            </w:r>
            <w:r w:rsidRPr="00A720D0">
              <w:rPr>
                <w:rFonts w:ascii="Times New Roman" w:eastAsia="Calibri" w:hAnsi="Times New Roman" w:cs="Times New Roman"/>
                <w:color w:val="000000"/>
                <w:sz w:val="26"/>
                <w:szCs w:val="26"/>
                <w:shd w:val="clear" w:color="auto" w:fill="FFFFFF"/>
              </w:rPr>
              <w:t>Строение плодовых тел шляпочных грибов</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Правила сбора грибов (съ</w:t>
            </w:r>
            <w:r>
              <w:rPr>
                <w:rFonts w:ascii="Times New Roman" w:eastAsia="Calibri" w:hAnsi="Times New Roman" w:cs="Times New Roman"/>
                <w:color w:val="000000"/>
                <w:sz w:val="26"/>
                <w:szCs w:val="26"/>
                <w:shd w:val="clear" w:color="auto" w:fill="FFFFFF"/>
              </w:rPr>
              <w:t>едобные и ядовитые грибы).</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51.</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 xml:space="preserve">Вред и польза грибов (грибы паразиты, </w:t>
            </w:r>
            <w:proofErr w:type="spellStart"/>
            <w:r w:rsidRPr="00A720D0">
              <w:rPr>
                <w:rFonts w:ascii="Times New Roman" w:eastAsia="Calibri" w:hAnsi="Times New Roman" w:cs="Times New Roman"/>
                <w:color w:val="000000"/>
                <w:sz w:val="26"/>
                <w:szCs w:val="26"/>
                <w:shd w:val="clear" w:color="auto" w:fill="FFFFFF"/>
              </w:rPr>
              <w:t>сапротрофы</w:t>
            </w:r>
            <w:proofErr w:type="spellEnd"/>
            <w:r w:rsidRPr="00A720D0">
              <w:rPr>
                <w:rFonts w:ascii="Times New Roman" w:eastAsia="Calibri" w:hAnsi="Times New Roman" w:cs="Times New Roman"/>
                <w:color w:val="000000"/>
                <w:sz w:val="26"/>
                <w:szCs w:val="26"/>
                <w:shd w:val="clear" w:color="auto" w:fill="FFFFFF"/>
              </w:rPr>
              <w:t>, хищники и симбионты). Ро</w:t>
            </w:r>
            <w:r>
              <w:rPr>
                <w:rFonts w:ascii="Times New Roman" w:eastAsia="Calibri" w:hAnsi="Times New Roman" w:cs="Times New Roman"/>
                <w:color w:val="000000"/>
                <w:sz w:val="26"/>
                <w:szCs w:val="26"/>
                <w:shd w:val="clear" w:color="auto" w:fill="FFFFFF"/>
              </w:rPr>
              <w:t xml:space="preserve">ль грибов в круговороте веществ </w:t>
            </w:r>
            <w:r w:rsidRPr="00A720D0">
              <w:rPr>
                <w:rFonts w:ascii="Times New Roman" w:eastAsia="Calibri" w:hAnsi="Times New Roman" w:cs="Times New Roman"/>
                <w:color w:val="000000"/>
                <w:sz w:val="26"/>
                <w:szCs w:val="26"/>
                <w:shd w:val="clear" w:color="auto" w:fill="FFFFFF"/>
              </w:rPr>
              <w:t>в природе. Словарь юного натуралиста.</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52.</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Занятие-игра «Занимательная микология»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53.</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Особенности бактериальной клетки.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54.</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Формы бактерий</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55.</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Практические занятия: Особенности бактериальной клетки. Формы бактерий. Значение.</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56.</w:t>
            </w:r>
          </w:p>
        </w:tc>
        <w:tc>
          <w:tcPr>
            <w:tcW w:w="5391" w:type="dxa"/>
            <w:shd w:val="clear" w:color="auto" w:fill="auto"/>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Система животного мира</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Определяем и классифицируем</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57.</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Определяем животных по следам и контуру</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Определение экологической группы животных по внешнему виду</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58.</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Птицы синантропы</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Птицы наших лесов</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59.</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Животные наших лесов</w:t>
            </w:r>
            <w:r>
              <w:rPr>
                <w:rFonts w:ascii="Times New Roman" w:eastAsia="Calibri" w:hAnsi="Times New Roman" w:cs="Times New Roman"/>
                <w:color w:val="000000"/>
                <w:sz w:val="26"/>
                <w:szCs w:val="26"/>
                <w:shd w:val="clear" w:color="auto" w:fill="FFFFFF"/>
              </w:rPr>
              <w:t>.</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60.</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Практическая орнитология. Мини- исследование «Птицы на кормушке»</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61.</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Фенологические наблюдения «Зима в жизни растений и животных»</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62.</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Работа над самостоятельными (предметными) проектами. Планирование работы.</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Постановка проблемы. Выбор темы исследования. Цели и задачи исследования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63.</w:t>
            </w:r>
          </w:p>
        </w:tc>
        <w:tc>
          <w:tcPr>
            <w:tcW w:w="5391" w:type="dxa"/>
          </w:tcPr>
          <w:p w:rsidR="00986235" w:rsidRPr="00A720D0" w:rsidRDefault="00986235" w:rsidP="00A720D0">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Виды информации. Поиск информации. Работа в библиотеке с каталогами, справочниками, энциклопедиями</w:t>
            </w:r>
            <w:r>
              <w:rPr>
                <w:rFonts w:ascii="Times New Roman" w:eastAsia="Calibri" w:hAnsi="Times New Roman" w:cs="Times New Roman"/>
                <w:color w:val="000000"/>
                <w:sz w:val="26"/>
                <w:szCs w:val="26"/>
                <w:shd w:val="clear" w:color="auto" w:fill="FFFFFF"/>
              </w:rPr>
              <w:t xml:space="preserve">. </w:t>
            </w:r>
            <w:r w:rsidRPr="00A720D0">
              <w:rPr>
                <w:rFonts w:ascii="Times New Roman" w:eastAsia="Calibri" w:hAnsi="Times New Roman" w:cs="Times New Roman"/>
                <w:color w:val="000000"/>
                <w:sz w:val="26"/>
                <w:szCs w:val="26"/>
                <w:shd w:val="clear" w:color="auto" w:fill="FFFFFF"/>
              </w:rPr>
              <w:t>Прогнозирование результатов. Анализ полученных результатов</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64.</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Подготовка к отчетной конференции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65.</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Подготовка к отчетной конференции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66.</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Подготовка к отчетной конференции</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67.</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Отчетная конференция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r w:rsidR="00986235" w:rsidRPr="00A720D0" w:rsidTr="0038642D">
        <w:tc>
          <w:tcPr>
            <w:tcW w:w="671" w:type="dxa"/>
            <w:vAlign w:val="center"/>
          </w:tcPr>
          <w:p w:rsidR="00986235" w:rsidRPr="00A720D0" w:rsidRDefault="00986235" w:rsidP="00A720D0">
            <w:pPr>
              <w:tabs>
                <w:tab w:val="left" w:pos="3915"/>
              </w:tabs>
              <w:jc w:val="center"/>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68.</w:t>
            </w:r>
          </w:p>
        </w:tc>
        <w:tc>
          <w:tcPr>
            <w:tcW w:w="5391" w:type="dxa"/>
          </w:tcPr>
          <w:p w:rsidR="00986235" w:rsidRPr="00A720D0" w:rsidRDefault="00986235" w:rsidP="00751D29">
            <w:pPr>
              <w:rPr>
                <w:rFonts w:ascii="Times New Roman" w:eastAsia="Calibri" w:hAnsi="Times New Roman" w:cs="Times New Roman"/>
                <w:color w:val="000000"/>
                <w:sz w:val="26"/>
                <w:szCs w:val="26"/>
                <w:shd w:val="clear" w:color="auto" w:fill="FFFFFF"/>
              </w:rPr>
            </w:pPr>
            <w:r w:rsidRPr="00A720D0">
              <w:rPr>
                <w:rFonts w:ascii="Times New Roman" w:eastAsia="Calibri" w:hAnsi="Times New Roman" w:cs="Times New Roman"/>
                <w:color w:val="000000"/>
                <w:sz w:val="26"/>
                <w:szCs w:val="26"/>
                <w:shd w:val="clear" w:color="auto" w:fill="FFFFFF"/>
              </w:rPr>
              <w:t>Отчетная конференция</w:t>
            </w:r>
          </w:p>
        </w:tc>
        <w:tc>
          <w:tcPr>
            <w:tcW w:w="1984"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1701" w:type="dxa"/>
            <w:vAlign w:val="center"/>
          </w:tcPr>
          <w:p w:rsidR="00986235" w:rsidRPr="00A720D0" w:rsidRDefault="00986235" w:rsidP="00A720D0">
            <w:pPr>
              <w:tabs>
                <w:tab w:val="left" w:pos="3915"/>
              </w:tabs>
              <w:jc w:val="center"/>
              <w:rPr>
                <w:rFonts w:ascii="Times New Roman" w:eastAsia="Calibri" w:hAnsi="Times New Roman" w:cs="Times New Roman"/>
                <w:sz w:val="26"/>
                <w:szCs w:val="26"/>
              </w:rPr>
            </w:pPr>
          </w:p>
        </w:tc>
      </w:tr>
    </w:tbl>
    <w:p w:rsidR="00A720D0" w:rsidRPr="00A720D0" w:rsidRDefault="00A720D0" w:rsidP="00986235">
      <w:pPr>
        <w:autoSpaceDE w:val="0"/>
        <w:autoSpaceDN w:val="0"/>
        <w:adjustRightInd w:val="0"/>
        <w:spacing w:after="0" w:line="240" w:lineRule="auto"/>
        <w:rPr>
          <w:rFonts w:ascii="Times New Roman" w:eastAsia="Calibri" w:hAnsi="Times New Roman" w:cs="Times New Roman"/>
          <w:b/>
          <w:bCs/>
          <w:sz w:val="26"/>
          <w:szCs w:val="26"/>
        </w:rPr>
      </w:pPr>
    </w:p>
    <w:p w:rsidR="00986235" w:rsidRDefault="00986235">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
          <w:bCs/>
          <w:sz w:val="26"/>
          <w:szCs w:val="26"/>
        </w:rPr>
      </w:pPr>
      <w:r w:rsidRPr="00A720D0">
        <w:rPr>
          <w:rFonts w:ascii="Times New Roman" w:eastAsia="Calibri" w:hAnsi="Times New Roman" w:cs="Times New Roman"/>
          <w:b/>
          <w:bCs/>
          <w:sz w:val="26"/>
          <w:szCs w:val="26"/>
        </w:rPr>
        <w:lastRenderedPageBreak/>
        <w:t>Методическое обеспечение программы</w:t>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Cs/>
          <w:sz w:val="26"/>
          <w:szCs w:val="26"/>
        </w:rPr>
      </w:pPr>
      <w:r w:rsidRPr="00A720D0">
        <w:rPr>
          <w:rFonts w:ascii="Times New Roman" w:eastAsia="Calibri" w:hAnsi="Times New Roman" w:cs="Times New Roman"/>
          <w:bCs/>
          <w:sz w:val="26"/>
          <w:szCs w:val="26"/>
        </w:rPr>
        <w:t xml:space="preserve">Построение программы «Практическая биология» обусловлено системой последовательной работы по овладению учащимися основами биологической грамотности. Занятия направлены на то, чтобы активизировать мыслительную деятельность, учат наблюдать понимать, осмысливать причинно-следственные связи между деятельностью человека и окружающим миром, тем самым вырабатывать собственное отношение к окружающему миру. И, главное, учат практически познавать увлекательный мир науки о жизни. </w:t>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Cs/>
          <w:sz w:val="26"/>
          <w:szCs w:val="26"/>
        </w:rPr>
      </w:pPr>
      <w:r w:rsidRPr="00A720D0">
        <w:rPr>
          <w:rFonts w:ascii="Times New Roman" w:eastAsia="Calibri" w:hAnsi="Times New Roman" w:cs="Times New Roman"/>
          <w:bCs/>
          <w:sz w:val="26"/>
          <w:szCs w:val="26"/>
        </w:rPr>
        <w:t xml:space="preserve">При организации образовательного процесса используются разнообразные методы обучения (словесный, наглядно-практический, объяснительно-иллюстративный, частично-поисковый, исследовательский, проблемный, игровой, дискуссионный, проектный и др.) и воспитания (убеждение, поощрение, стимулирование, мотивация и др.). Каждому методу соответствует форма проведения занятия. Из форм организации деятельности детей на занятиях превалируют работа в малых группах, групповая и индивидуально-групповая формы. На занятиях используются интерактивные формы обучения, тренинги, дискуссии, беседы, акции, наблюдение, праздники, спектакли, творческие мастерские, выставки и др. Широко применяются дидактические и ролевые игры, учебные диалоги, моделирование объектов и явлений окружающего мира. Некоторые занятия проходят в форме конкурсов, защиты творческих проектов, семинаров, конференций.  </w:t>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Cs/>
          <w:sz w:val="26"/>
          <w:szCs w:val="26"/>
        </w:rPr>
      </w:pPr>
      <w:r w:rsidRPr="00A720D0">
        <w:rPr>
          <w:rFonts w:ascii="Times New Roman" w:eastAsia="Calibri" w:hAnsi="Times New Roman" w:cs="Times New Roman"/>
          <w:bCs/>
          <w:sz w:val="26"/>
          <w:szCs w:val="26"/>
        </w:rPr>
        <w:t>Для успешного решения задач курса важны экскурсии и учебные прогулки на природу, встречи с людьми различных профессий, организация посильной практической деятельности по охране среды нашего региона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сквере, парке.</w:t>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Cs/>
          <w:sz w:val="26"/>
          <w:szCs w:val="26"/>
        </w:rPr>
      </w:pPr>
      <w:r w:rsidRPr="00A720D0">
        <w:rPr>
          <w:rFonts w:ascii="Times New Roman" w:eastAsia="Calibri" w:hAnsi="Times New Roman" w:cs="Times New Roman"/>
          <w:bCs/>
          <w:sz w:val="26"/>
          <w:szCs w:val="26"/>
        </w:rPr>
        <w:t xml:space="preserve">При проведении занятий используются разные педагогические технологии: технология творчества, </w:t>
      </w:r>
      <w:proofErr w:type="spellStart"/>
      <w:r w:rsidRPr="00A720D0">
        <w:rPr>
          <w:rFonts w:ascii="Times New Roman" w:eastAsia="Calibri" w:hAnsi="Times New Roman" w:cs="Times New Roman"/>
          <w:bCs/>
          <w:sz w:val="26"/>
          <w:szCs w:val="26"/>
        </w:rPr>
        <w:t>социо</w:t>
      </w:r>
      <w:proofErr w:type="spellEnd"/>
      <w:r w:rsidRPr="00A720D0">
        <w:rPr>
          <w:rFonts w:ascii="Times New Roman" w:eastAsia="Calibri" w:hAnsi="Times New Roman" w:cs="Times New Roman"/>
          <w:bCs/>
          <w:sz w:val="26"/>
          <w:szCs w:val="26"/>
        </w:rPr>
        <w:t xml:space="preserve">-игровые технологии, технология группового обучения, технология коллективного </w:t>
      </w:r>
      <w:proofErr w:type="spellStart"/>
      <w:r w:rsidRPr="00A720D0">
        <w:rPr>
          <w:rFonts w:ascii="Times New Roman" w:eastAsia="Calibri" w:hAnsi="Times New Roman" w:cs="Times New Roman"/>
          <w:bCs/>
          <w:sz w:val="26"/>
          <w:szCs w:val="26"/>
        </w:rPr>
        <w:t>взаимообучения</w:t>
      </w:r>
      <w:proofErr w:type="spellEnd"/>
      <w:r w:rsidRPr="00A720D0">
        <w:rPr>
          <w:rFonts w:ascii="Times New Roman" w:eastAsia="Calibri" w:hAnsi="Times New Roman" w:cs="Times New Roman"/>
          <w:bCs/>
          <w:sz w:val="26"/>
          <w:szCs w:val="26"/>
        </w:rPr>
        <w:t>, технология проблемно-диалогового обучения, ИКТ-технологии, технология системно-</w:t>
      </w:r>
      <w:proofErr w:type="spellStart"/>
      <w:r w:rsidRPr="00A720D0">
        <w:rPr>
          <w:rFonts w:ascii="Times New Roman" w:eastAsia="Calibri" w:hAnsi="Times New Roman" w:cs="Times New Roman"/>
          <w:bCs/>
          <w:sz w:val="26"/>
          <w:szCs w:val="26"/>
        </w:rPr>
        <w:t>деятельностного</w:t>
      </w:r>
      <w:proofErr w:type="spellEnd"/>
      <w:r w:rsidRPr="00A720D0">
        <w:rPr>
          <w:rFonts w:ascii="Times New Roman" w:eastAsia="Calibri" w:hAnsi="Times New Roman" w:cs="Times New Roman"/>
          <w:bCs/>
          <w:sz w:val="26"/>
          <w:szCs w:val="26"/>
        </w:rPr>
        <w:t xml:space="preserve">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портфолио, </w:t>
      </w:r>
      <w:proofErr w:type="spellStart"/>
      <w:r w:rsidRPr="00A720D0">
        <w:rPr>
          <w:rFonts w:ascii="Times New Roman" w:eastAsia="Calibri" w:hAnsi="Times New Roman" w:cs="Times New Roman"/>
          <w:bCs/>
          <w:sz w:val="26"/>
          <w:szCs w:val="26"/>
        </w:rPr>
        <w:t>здоровьесберегающие</w:t>
      </w:r>
      <w:proofErr w:type="spellEnd"/>
      <w:r w:rsidRPr="00A720D0">
        <w:rPr>
          <w:rFonts w:ascii="Times New Roman" w:eastAsia="Calibri" w:hAnsi="Times New Roman" w:cs="Times New Roman"/>
          <w:bCs/>
          <w:sz w:val="26"/>
          <w:szCs w:val="26"/>
        </w:rPr>
        <w:t xml:space="preserve"> технологии.</w:t>
      </w:r>
    </w:p>
    <w:p w:rsidR="00A720D0" w:rsidRPr="00A720D0" w:rsidRDefault="00A720D0" w:rsidP="00986235">
      <w:pPr>
        <w:autoSpaceDE w:val="0"/>
        <w:autoSpaceDN w:val="0"/>
        <w:adjustRightInd w:val="0"/>
        <w:spacing w:after="0" w:line="240" w:lineRule="auto"/>
        <w:jc w:val="both"/>
        <w:rPr>
          <w:rFonts w:ascii="Times New Roman" w:eastAsia="Calibri" w:hAnsi="Times New Roman" w:cs="Times New Roman"/>
          <w:bCs/>
          <w:sz w:val="26"/>
          <w:szCs w:val="26"/>
        </w:rPr>
      </w:pPr>
    </w:p>
    <w:p w:rsidR="00A720D0" w:rsidRPr="00A720D0" w:rsidRDefault="00A720D0" w:rsidP="00A720D0">
      <w:pPr>
        <w:autoSpaceDE w:val="0"/>
        <w:autoSpaceDN w:val="0"/>
        <w:adjustRightInd w:val="0"/>
        <w:spacing w:after="0" w:line="240" w:lineRule="auto"/>
        <w:jc w:val="center"/>
        <w:rPr>
          <w:rFonts w:ascii="Times New Roman" w:eastAsia="Calibri" w:hAnsi="Times New Roman" w:cs="Times New Roman"/>
          <w:b/>
          <w:bCs/>
          <w:sz w:val="26"/>
          <w:szCs w:val="26"/>
        </w:rPr>
      </w:pPr>
    </w:p>
    <w:p w:rsidR="00A720D0" w:rsidRPr="00A720D0" w:rsidRDefault="00A720D0" w:rsidP="00A720D0">
      <w:pPr>
        <w:autoSpaceDE w:val="0"/>
        <w:autoSpaceDN w:val="0"/>
        <w:adjustRightInd w:val="0"/>
        <w:spacing w:after="0" w:line="240" w:lineRule="auto"/>
        <w:jc w:val="center"/>
        <w:rPr>
          <w:rFonts w:ascii="Times New Roman" w:eastAsia="Calibri" w:hAnsi="Times New Roman" w:cs="Times New Roman"/>
          <w:b/>
          <w:bCs/>
          <w:sz w:val="26"/>
          <w:szCs w:val="26"/>
        </w:rPr>
      </w:pPr>
    </w:p>
    <w:p w:rsidR="00A720D0" w:rsidRPr="00A720D0" w:rsidRDefault="00A720D0" w:rsidP="00A720D0">
      <w:pPr>
        <w:autoSpaceDE w:val="0"/>
        <w:autoSpaceDN w:val="0"/>
        <w:adjustRightInd w:val="0"/>
        <w:spacing w:after="0" w:line="240" w:lineRule="auto"/>
        <w:jc w:val="center"/>
        <w:rPr>
          <w:rFonts w:ascii="Times New Roman" w:eastAsia="Calibri" w:hAnsi="Times New Roman" w:cs="Times New Roman"/>
          <w:sz w:val="26"/>
          <w:szCs w:val="26"/>
        </w:rPr>
      </w:pPr>
    </w:p>
    <w:p w:rsidR="00A720D0" w:rsidRPr="00A720D0" w:rsidRDefault="00A720D0" w:rsidP="00986235">
      <w:pPr>
        <w:tabs>
          <w:tab w:val="left" w:pos="3915"/>
        </w:tabs>
        <w:spacing w:after="0" w:line="240" w:lineRule="auto"/>
        <w:ind w:firstLine="426"/>
        <w:jc w:val="both"/>
        <w:rPr>
          <w:rFonts w:ascii="Times New Roman" w:eastAsia="Calibri" w:hAnsi="Times New Roman" w:cs="Times New Roman"/>
          <w:b/>
          <w:sz w:val="26"/>
          <w:szCs w:val="26"/>
        </w:rPr>
      </w:pPr>
      <w:r w:rsidRPr="00A720D0">
        <w:rPr>
          <w:rFonts w:ascii="Times New Roman" w:eastAsia="Calibri" w:hAnsi="Times New Roman" w:cs="Times New Roman"/>
          <w:b/>
          <w:sz w:val="26"/>
          <w:szCs w:val="26"/>
        </w:rPr>
        <w:t>Диагностика</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Текущий контроль осуществляется в течение всего курса обучения в различных формах. Промежуточная аттестация проводится как оценка результатов обучения за год и включает в себя проверку теоретических знаний, практических умений и навыков. Итоговая аттестация воспитанников проводится по окончанию обучения по дополнительной образовательной программе. Аттестация обучающихся может проводиться в следующих формах: выполнение творческих и исследовательских работ и проектов, конференция, олимпиада, акция, разработка агитационных листовок и желание их распространять, а также степень и желание участвовать в экологических акциях, мастер-классах, в проведении всероссийских экологических уроков. Результаты итоговой аттестации обучающихся должны оцениваться таким образом, чтобы можно было определить: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lastRenderedPageBreak/>
        <w:t xml:space="preserve">- насколько достигнуты прогнозируемые результаты дополнительной образовательной программы каждым обучающимся;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полноту выполнения дополнительной образовательной программы;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результативность самостоятельной деятельности обучающегося в течение всех годов обучения.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Параметры подведения итогов: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количество воспитанников (%), полностью освоивших дополнительную образовательную программу, освоивших программу в необходимой степени, не освоивших программу;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причины </w:t>
      </w:r>
      <w:proofErr w:type="spellStart"/>
      <w:r w:rsidRPr="00A720D0">
        <w:rPr>
          <w:rFonts w:ascii="Times New Roman" w:eastAsia="Times New Roman" w:hAnsi="Times New Roman" w:cs="Times New Roman"/>
          <w:color w:val="111111"/>
          <w:sz w:val="26"/>
          <w:szCs w:val="26"/>
          <w:lang w:eastAsia="ru-RU"/>
        </w:rPr>
        <w:t>неосвоения</w:t>
      </w:r>
      <w:proofErr w:type="spellEnd"/>
      <w:r w:rsidRPr="00A720D0">
        <w:rPr>
          <w:rFonts w:ascii="Times New Roman" w:eastAsia="Times New Roman" w:hAnsi="Times New Roman" w:cs="Times New Roman"/>
          <w:color w:val="111111"/>
          <w:sz w:val="26"/>
          <w:szCs w:val="26"/>
          <w:lang w:eastAsia="ru-RU"/>
        </w:rPr>
        <w:t xml:space="preserve"> детьми образовательной программы;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необходимость коррекции программы.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Критерии оценки результативности.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Критерии оценки уровня теоретической подготовки: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высокий уровень –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средний уровень – у обучающегося объём усвоенных знаний составляет 70-50%; сочетает специальную терминологию с бытовой;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низкий уровень – обучающийся овладел менее чем 50% объёма знаний, предусмотренных программой; ребёнок, как правило, избегает употреблять специальные термины.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Критерии оценки уровня практической подготовки: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высокий уровень – обучающийся овладел на 100-80% умениями и навыками, предусмотренными программой за конкретный период; работает с оборудованием самостоятельно, не испытывает особых трудностей; выполняет практические задания с элементами творчества;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средний уровень – у обучающегося объём усвоенных умений и навыков составляет 70-50%; работает с оборудованием с помощью педагога; в основном, выполняет задания на основе образца;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низкий уровень - ребёнок овладел менее чем 50%, предусмотренных умений и навыков;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 ребёнок испытывает серьёзные затруднения при работе с оборудованием; ребёнок в состоянии выполнять лишь простейшие практические задания педагога.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Оценивание: рейтинг, портфолио, учет достижений: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lastRenderedPageBreak/>
        <w:t xml:space="preserve">1) результаты участия обучающихся в ученических конференциях разного уровня по естественнонаучному и эколого-биологическому направлениям; </w:t>
      </w:r>
    </w:p>
    <w:p w:rsidR="00A720D0" w:rsidRPr="00A720D0" w:rsidRDefault="00A720D0" w:rsidP="00986235">
      <w:pPr>
        <w:tabs>
          <w:tab w:val="left" w:pos="5184"/>
        </w:tabs>
        <w:spacing w:after="200" w:line="276" w:lineRule="auto"/>
        <w:jc w:val="both"/>
        <w:rPr>
          <w:rFonts w:ascii="Times New Roman" w:eastAsia="Times New Roman" w:hAnsi="Times New Roman" w:cs="Times New Roman"/>
          <w:color w:val="111111"/>
          <w:sz w:val="26"/>
          <w:szCs w:val="26"/>
          <w:lang w:eastAsia="ru-RU"/>
        </w:rPr>
      </w:pPr>
      <w:r w:rsidRPr="00A720D0">
        <w:rPr>
          <w:rFonts w:ascii="Times New Roman" w:eastAsia="Times New Roman" w:hAnsi="Times New Roman" w:cs="Times New Roman"/>
          <w:color w:val="111111"/>
          <w:sz w:val="26"/>
          <w:szCs w:val="26"/>
          <w:lang w:eastAsia="ru-RU"/>
        </w:rPr>
        <w:t xml:space="preserve">2) динамика участия в предметных олимпиадах (биология, экология), интеллектуальных конкурсах, акциях и в социальных проектах естественнонаучного и эколого-биологического направлений; </w:t>
      </w:r>
    </w:p>
    <w:p w:rsidR="00A720D0" w:rsidRPr="00A720D0" w:rsidRDefault="00A720D0" w:rsidP="00986235">
      <w:pPr>
        <w:tabs>
          <w:tab w:val="left" w:pos="5184"/>
        </w:tabs>
        <w:spacing w:after="200" w:line="276" w:lineRule="auto"/>
        <w:jc w:val="both"/>
        <w:rPr>
          <w:rFonts w:ascii="Times New Roman" w:eastAsia="Calibri" w:hAnsi="Times New Roman" w:cs="Times New Roman"/>
          <w:sz w:val="26"/>
          <w:szCs w:val="26"/>
        </w:rPr>
      </w:pPr>
      <w:r w:rsidRPr="00A720D0">
        <w:rPr>
          <w:rFonts w:ascii="Times New Roman" w:eastAsia="Times New Roman" w:hAnsi="Times New Roman" w:cs="Times New Roman"/>
          <w:color w:val="111111"/>
          <w:sz w:val="26"/>
          <w:szCs w:val="26"/>
          <w:lang w:eastAsia="ru-RU"/>
        </w:rPr>
        <w:t>3) количество, проведенных воспитанниками, школьных мероприятий, уроков, праздников по популяризации экологического образования.</w:t>
      </w:r>
      <w:r w:rsidRPr="00A720D0">
        <w:rPr>
          <w:rFonts w:ascii="Times New Roman" w:eastAsia="Calibri" w:hAnsi="Times New Roman" w:cs="Times New Roman"/>
          <w:sz w:val="26"/>
          <w:szCs w:val="26"/>
        </w:rPr>
        <w:tab/>
      </w:r>
    </w:p>
    <w:p w:rsidR="00A720D0" w:rsidRPr="00A720D0" w:rsidRDefault="00A720D0" w:rsidP="00986235">
      <w:pPr>
        <w:tabs>
          <w:tab w:val="left" w:pos="5184"/>
        </w:tabs>
        <w:spacing w:after="200" w:line="276" w:lineRule="auto"/>
        <w:jc w:val="both"/>
        <w:rPr>
          <w:rFonts w:ascii="Times New Roman" w:eastAsia="Calibri" w:hAnsi="Times New Roman" w:cs="Times New Roman"/>
          <w:sz w:val="26"/>
          <w:szCs w:val="26"/>
        </w:rPr>
      </w:pPr>
    </w:p>
    <w:p w:rsidR="00A720D0" w:rsidRPr="00A720D0" w:rsidRDefault="00A720D0" w:rsidP="00A720D0">
      <w:pPr>
        <w:tabs>
          <w:tab w:val="left" w:pos="5184"/>
        </w:tabs>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sectPr w:rsidR="00A720D0" w:rsidRPr="00A720D0" w:rsidSect="000F6A9C">
          <w:pgSz w:w="11906" w:h="16838"/>
          <w:pgMar w:top="993" w:right="850" w:bottom="993" w:left="993" w:header="708" w:footer="708" w:gutter="0"/>
          <w:cols w:space="708"/>
          <w:docGrid w:linePitch="360"/>
        </w:sectPr>
      </w:pP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Карта мониторинга результатов освоения дополнительной общеобразовательной (общеразвивающей)</w:t>
      </w:r>
    </w:p>
    <w:p w:rsidR="00A720D0" w:rsidRPr="00A720D0" w:rsidRDefault="00A720D0" w:rsidP="00A720D0">
      <w:pPr>
        <w:tabs>
          <w:tab w:val="left" w:pos="3915"/>
        </w:tabs>
        <w:spacing w:after="0" w:line="360" w:lineRule="auto"/>
        <w:ind w:firstLine="426"/>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 xml:space="preserve">программы </w:t>
      </w:r>
      <w:r w:rsidRPr="00A720D0">
        <w:rPr>
          <w:rFonts w:ascii="Times New Roman" w:eastAsia="Calibri" w:hAnsi="Times New Roman" w:cs="Times New Roman"/>
          <w:b/>
          <w:sz w:val="26"/>
          <w:szCs w:val="26"/>
          <w:u w:val="single"/>
        </w:rPr>
        <w:t>«ПРАКТИЧЕСКАЯ БИОЛОГИЯ»</w:t>
      </w:r>
    </w:p>
    <w:p w:rsidR="00A720D0" w:rsidRPr="00A720D0" w:rsidRDefault="00A720D0" w:rsidP="00A720D0">
      <w:pPr>
        <w:spacing w:after="200" w:line="360"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spacing w:after="200" w:line="276" w:lineRule="auto"/>
        <w:rPr>
          <w:rFonts w:ascii="Times New Roman" w:eastAsia="Calibri" w:hAnsi="Times New Roman" w:cs="Times New Roman"/>
          <w:sz w:val="26"/>
          <w:szCs w:val="26"/>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Педагог дополнительного образования</w:t>
      </w: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r w:rsidRPr="00A720D0">
        <w:rPr>
          <w:rFonts w:ascii="Times New Roman" w:eastAsia="Calibri" w:hAnsi="Times New Roman" w:cs="Times New Roman"/>
          <w:sz w:val="26"/>
          <w:szCs w:val="26"/>
        </w:rPr>
        <w:t xml:space="preserve">                                                                                                                                                </w:t>
      </w:r>
      <w:r w:rsidR="00986235">
        <w:rPr>
          <w:rFonts w:ascii="Times New Roman" w:eastAsia="Calibri" w:hAnsi="Times New Roman" w:cs="Times New Roman"/>
          <w:sz w:val="26"/>
          <w:szCs w:val="26"/>
          <w:u w:val="single"/>
        </w:rPr>
        <w:t>А.С. Пчелкина</w:t>
      </w: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u w:val="single"/>
        </w:rPr>
      </w:pPr>
    </w:p>
    <w:tbl>
      <w:tblPr>
        <w:tblStyle w:val="a9"/>
        <w:tblW w:w="0" w:type="auto"/>
        <w:tblLook w:val="04A0" w:firstRow="1" w:lastRow="0" w:firstColumn="1" w:lastColumn="0" w:noHBand="0" w:noVBand="1"/>
      </w:tblPr>
      <w:tblGrid>
        <w:gridCol w:w="2957"/>
        <w:gridCol w:w="2957"/>
        <w:gridCol w:w="2957"/>
        <w:gridCol w:w="2957"/>
        <w:gridCol w:w="2958"/>
      </w:tblGrid>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Показатели</w:t>
            </w:r>
          </w:p>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(оцениваемые параметры)</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Критерии</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Степень выраженности</w:t>
            </w:r>
          </w:p>
          <w:p w:rsidR="00A720D0" w:rsidRPr="00A720D0" w:rsidRDefault="00A720D0" w:rsidP="00A720D0">
            <w:pPr>
              <w:tabs>
                <w:tab w:val="left" w:pos="10630"/>
              </w:tabs>
              <w:jc w:val="center"/>
              <w:rPr>
                <w:rFonts w:ascii="Times New Roman" w:eastAsia="Calibri" w:hAnsi="Times New Roman" w:cs="Times New Roman"/>
                <w:b/>
                <w:sz w:val="26"/>
                <w:szCs w:val="26"/>
                <w:u w:val="single"/>
              </w:rPr>
            </w:pPr>
            <w:r w:rsidRPr="00A720D0">
              <w:rPr>
                <w:rFonts w:ascii="Times New Roman" w:eastAsia="Calibri" w:hAnsi="Times New Roman" w:cs="Times New Roman"/>
                <w:b/>
                <w:sz w:val="26"/>
                <w:szCs w:val="26"/>
              </w:rPr>
              <w:t>оцениваемого качества</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 xml:space="preserve">Возможное </w:t>
            </w:r>
          </w:p>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количество баллов</w:t>
            </w: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 xml:space="preserve">Методы </w:t>
            </w:r>
          </w:p>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диагностики</w:t>
            </w: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1</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2</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3</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4</w:t>
            </w: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5</w:t>
            </w:r>
          </w:p>
        </w:tc>
      </w:tr>
      <w:tr w:rsidR="00A720D0" w:rsidRPr="00A720D0" w:rsidTr="000F6A9C">
        <w:trPr>
          <w:trHeight w:val="608"/>
        </w:trPr>
        <w:tc>
          <w:tcPr>
            <w:tcW w:w="14786" w:type="dxa"/>
            <w:gridSpan w:val="5"/>
            <w:shd w:val="clear" w:color="auto" w:fill="FFFF00"/>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ПРЕДМЕТНЫЕ    РЕЗУЛЬТАТЫ</w:t>
            </w: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rPr>
          <w:trHeight w:val="608"/>
        </w:trPr>
        <w:tc>
          <w:tcPr>
            <w:tcW w:w="14786" w:type="dxa"/>
            <w:gridSpan w:val="5"/>
            <w:shd w:val="clear" w:color="auto" w:fill="FFFF00"/>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МЕТАПРЕДМЕТНЫЕ   РЕЗУЛЬТАТЫ</w:t>
            </w: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rPr>
          <w:trHeight w:val="608"/>
        </w:trPr>
        <w:tc>
          <w:tcPr>
            <w:tcW w:w="8871" w:type="dxa"/>
            <w:gridSpan w:val="3"/>
            <w:tcBorders>
              <w:right w:val="nil"/>
            </w:tcBorders>
            <w:shd w:val="clear" w:color="auto" w:fill="FFFF00"/>
            <w:vAlign w:val="center"/>
          </w:tcPr>
          <w:p w:rsidR="00A720D0" w:rsidRPr="00A720D0" w:rsidRDefault="00A720D0" w:rsidP="00A720D0">
            <w:pPr>
              <w:tabs>
                <w:tab w:val="left" w:pos="10630"/>
              </w:tabs>
              <w:jc w:val="right"/>
              <w:rPr>
                <w:rFonts w:ascii="Times New Roman" w:eastAsia="Calibri" w:hAnsi="Times New Roman" w:cs="Times New Roman"/>
                <w:sz w:val="26"/>
                <w:szCs w:val="26"/>
              </w:rPr>
            </w:pPr>
            <w:r w:rsidRPr="00A720D0">
              <w:rPr>
                <w:rFonts w:ascii="Times New Roman" w:eastAsia="Calibri" w:hAnsi="Times New Roman" w:cs="Times New Roman"/>
                <w:sz w:val="26"/>
                <w:szCs w:val="26"/>
              </w:rPr>
              <w:t>ЛИЧНОСТНЫЕ   РЕЗУЛЬТАТЫ</w:t>
            </w:r>
          </w:p>
        </w:tc>
        <w:tc>
          <w:tcPr>
            <w:tcW w:w="2957" w:type="dxa"/>
            <w:tcBorders>
              <w:left w:val="nil"/>
              <w:right w:val="nil"/>
            </w:tcBorders>
            <w:shd w:val="clear" w:color="auto" w:fill="FFFF00"/>
            <w:vAlign w:val="center"/>
          </w:tcPr>
          <w:p w:rsidR="00A720D0" w:rsidRPr="00A720D0" w:rsidRDefault="00A720D0" w:rsidP="00A720D0">
            <w:pPr>
              <w:tabs>
                <w:tab w:val="left" w:pos="10630"/>
              </w:tabs>
              <w:jc w:val="right"/>
              <w:rPr>
                <w:rFonts w:ascii="Times New Roman" w:eastAsia="Calibri" w:hAnsi="Times New Roman" w:cs="Times New Roman"/>
                <w:sz w:val="26"/>
                <w:szCs w:val="26"/>
              </w:rPr>
            </w:pPr>
          </w:p>
        </w:tc>
        <w:tc>
          <w:tcPr>
            <w:tcW w:w="2958" w:type="dxa"/>
            <w:tcBorders>
              <w:left w:val="nil"/>
            </w:tcBorders>
            <w:shd w:val="clear" w:color="auto" w:fill="FFFF00"/>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rPr>
          <w:trHeight w:val="608"/>
        </w:trPr>
        <w:tc>
          <w:tcPr>
            <w:tcW w:w="14786" w:type="dxa"/>
            <w:gridSpan w:val="5"/>
            <w:shd w:val="clear" w:color="auto" w:fill="FFFF00"/>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ТВОРЧЕСКИЕ   ДОСТИЖЕНИЯ   ОБУЧАЮЩИХСЯ</w:t>
            </w: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r w:rsidR="00A720D0" w:rsidRPr="00A720D0" w:rsidTr="000F6A9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r>
    </w:tbl>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Диагностическая карта</w:t>
      </w: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 xml:space="preserve">Мониторинга </w:t>
      </w:r>
      <w:proofErr w:type="gramStart"/>
      <w:r w:rsidRPr="00A720D0">
        <w:rPr>
          <w:rFonts w:ascii="Times New Roman" w:eastAsia="Calibri" w:hAnsi="Times New Roman" w:cs="Times New Roman"/>
          <w:b/>
          <w:sz w:val="26"/>
          <w:szCs w:val="26"/>
        </w:rPr>
        <w:t>результатов</w:t>
      </w:r>
      <w:proofErr w:type="gramEnd"/>
      <w:r w:rsidRPr="00A720D0">
        <w:rPr>
          <w:rFonts w:ascii="Times New Roman" w:eastAsia="Calibri" w:hAnsi="Times New Roman" w:cs="Times New Roman"/>
          <w:b/>
          <w:sz w:val="26"/>
          <w:szCs w:val="26"/>
        </w:rPr>
        <w:t xml:space="preserve"> обучающихся по дополнительной общеобразовательной общеразвивающей</w:t>
      </w: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 xml:space="preserve"> программе</w:t>
      </w:r>
      <w:proofErr w:type="gramStart"/>
      <w:r w:rsidRPr="00A720D0">
        <w:rPr>
          <w:rFonts w:ascii="Times New Roman" w:eastAsia="Calibri" w:hAnsi="Times New Roman" w:cs="Times New Roman"/>
          <w:b/>
          <w:sz w:val="26"/>
          <w:szCs w:val="26"/>
        </w:rPr>
        <w:t xml:space="preserve">   «</w:t>
      </w:r>
      <w:proofErr w:type="gramEnd"/>
      <w:r w:rsidRPr="00A720D0">
        <w:rPr>
          <w:rFonts w:ascii="Times New Roman" w:eastAsia="Calibri" w:hAnsi="Times New Roman" w:cs="Times New Roman"/>
          <w:b/>
          <w:sz w:val="26"/>
          <w:szCs w:val="26"/>
        </w:rPr>
        <w:t>Практическая биология» год обучения-одногодичная</w:t>
      </w: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2022-2023 учебный год</w:t>
      </w:r>
    </w:p>
    <w:tbl>
      <w:tblPr>
        <w:tblStyle w:val="a9"/>
        <w:tblW w:w="15247" w:type="dxa"/>
        <w:tblInd w:w="-459" w:type="dxa"/>
        <w:tblLayout w:type="fixed"/>
        <w:tblLook w:val="04A0" w:firstRow="1" w:lastRow="0" w:firstColumn="1" w:lastColumn="0" w:noHBand="0" w:noVBand="1"/>
      </w:tblPr>
      <w:tblGrid>
        <w:gridCol w:w="2155"/>
        <w:gridCol w:w="486"/>
        <w:gridCol w:w="26"/>
        <w:gridCol w:w="470"/>
        <w:gridCol w:w="11"/>
        <w:gridCol w:w="489"/>
        <w:gridCol w:w="471"/>
        <w:gridCol w:w="11"/>
        <w:gridCol w:w="473"/>
        <w:gridCol w:w="9"/>
        <w:gridCol w:w="482"/>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tblGrid>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Ф.И.</w:t>
            </w:r>
          </w:p>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учащегося</w:t>
            </w:r>
          </w:p>
        </w:tc>
        <w:tc>
          <w:tcPr>
            <w:tcW w:w="1482" w:type="dxa"/>
            <w:gridSpan w:val="5"/>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cantSplit/>
          <w:trHeight w:val="2370"/>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Сроки диагностики и показатели</w:t>
            </w:r>
          </w:p>
        </w:tc>
        <w:tc>
          <w:tcPr>
            <w:tcW w:w="512"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1"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9"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2"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2"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2"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промежуточная</w:t>
            </w: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итоговая</w:t>
            </w:r>
          </w:p>
        </w:tc>
      </w:tr>
      <w:tr w:rsidR="00A720D0" w:rsidRPr="00A720D0" w:rsidTr="000F6A9C">
        <w:trPr>
          <w:cantSplit/>
          <w:trHeight w:val="1411"/>
        </w:trPr>
        <w:tc>
          <w:tcPr>
            <w:tcW w:w="2155" w:type="dxa"/>
            <w:vMerge w:val="restart"/>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Теоретические знания</w:t>
            </w:r>
          </w:p>
        </w:tc>
        <w:tc>
          <w:tcPr>
            <w:tcW w:w="512"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низкий</w:t>
            </w:r>
          </w:p>
        </w:tc>
        <w:tc>
          <w:tcPr>
            <w:tcW w:w="470"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средний</w:t>
            </w:r>
          </w:p>
        </w:tc>
        <w:tc>
          <w:tcPr>
            <w:tcW w:w="500"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высокий</w:t>
            </w:r>
          </w:p>
        </w:tc>
        <w:tc>
          <w:tcPr>
            <w:tcW w:w="471"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91"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c>
          <w:tcPr>
            <w:tcW w:w="484"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b/>
                <w:sz w:val="26"/>
                <w:szCs w:val="26"/>
              </w:rPr>
            </w:pPr>
          </w:p>
        </w:tc>
      </w:tr>
      <w:tr w:rsidR="00A720D0" w:rsidRPr="00A720D0" w:rsidTr="000F6A9C">
        <w:trPr>
          <w:trHeight w:val="1196"/>
        </w:trPr>
        <w:tc>
          <w:tcPr>
            <w:tcW w:w="2155" w:type="dxa"/>
            <w:vMerge/>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3092" w:type="dxa"/>
            <w:gridSpan w:val="31"/>
            <w:vAlign w:val="center"/>
          </w:tcPr>
          <w:p w:rsidR="00A720D0" w:rsidRPr="00A720D0" w:rsidRDefault="00A720D0" w:rsidP="00A720D0">
            <w:pPr>
              <w:tabs>
                <w:tab w:val="left" w:pos="10630"/>
              </w:tabs>
              <w:rPr>
                <w:rFonts w:ascii="Times New Roman" w:eastAsia="Calibri" w:hAnsi="Times New Roman" w:cs="Times New Roman"/>
                <w:sz w:val="26"/>
                <w:szCs w:val="26"/>
              </w:rPr>
            </w:pPr>
            <w:r w:rsidRPr="00A720D0">
              <w:rPr>
                <w:rFonts w:ascii="Times New Roman" w:eastAsia="Calibri" w:hAnsi="Times New Roman" w:cs="Times New Roman"/>
                <w:sz w:val="26"/>
                <w:szCs w:val="26"/>
              </w:rPr>
              <w:t>начальная        Н-5/65 %                         промежуточная    Н-4/15 %                         итоговая             Н-0/0 %</w:t>
            </w:r>
          </w:p>
          <w:p w:rsidR="00A720D0" w:rsidRPr="00A720D0" w:rsidRDefault="00A720D0" w:rsidP="00A720D0">
            <w:pPr>
              <w:tabs>
                <w:tab w:val="left" w:pos="10630"/>
              </w:tabs>
              <w:rPr>
                <w:rFonts w:ascii="Times New Roman" w:eastAsia="Calibri" w:hAnsi="Times New Roman" w:cs="Times New Roman"/>
                <w:sz w:val="26"/>
                <w:szCs w:val="26"/>
              </w:rPr>
            </w:pPr>
            <w:r w:rsidRPr="00A720D0">
              <w:rPr>
                <w:rFonts w:ascii="Times New Roman" w:eastAsia="Calibri" w:hAnsi="Times New Roman" w:cs="Times New Roman"/>
                <w:sz w:val="26"/>
                <w:szCs w:val="26"/>
              </w:rPr>
              <w:t>диагностика:   Ср-5/35 %                       диагностика:         Ср-8/85 %                       диагностика:      Ср-5/42 %</w:t>
            </w:r>
          </w:p>
          <w:p w:rsidR="00A720D0" w:rsidRPr="00A720D0" w:rsidRDefault="00A720D0" w:rsidP="00A720D0">
            <w:pPr>
              <w:tabs>
                <w:tab w:val="left" w:pos="10630"/>
              </w:tabs>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                         В-0/0 %                                                           В-0/0 %                                                       В-7/58 %  </w:t>
            </w:r>
          </w:p>
        </w:tc>
      </w:tr>
      <w:tr w:rsidR="00A720D0" w:rsidRPr="00A720D0" w:rsidTr="000F6A9C">
        <w:trPr>
          <w:cantSplit/>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Практические навыки</w:t>
            </w:r>
          </w:p>
        </w:tc>
        <w:tc>
          <w:tcPr>
            <w:tcW w:w="486" w:type="dxa"/>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низкий</w:t>
            </w:r>
          </w:p>
        </w:tc>
        <w:tc>
          <w:tcPr>
            <w:tcW w:w="496"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средний</w:t>
            </w:r>
          </w:p>
        </w:tc>
        <w:tc>
          <w:tcPr>
            <w:tcW w:w="500" w:type="dxa"/>
            <w:gridSpan w:val="2"/>
            <w:textDirection w:val="btLr"/>
            <w:vAlign w:val="cente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высокий</w:t>
            </w:r>
          </w:p>
        </w:tc>
        <w:tc>
          <w:tcPr>
            <w:tcW w:w="482" w:type="dxa"/>
            <w:gridSpan w:val="2"/>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2" w:type="dxa"/>
            <w:gridSpan w:val="2"/>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2"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c>
          <w:tcPr>
            <w:tcW w:w="484" w:type="dxa"/>
            <w:textDirection w:val="btLr"/>
          </w:tcPr>
          <w:p w:rsidR="00A720D0" w:rsidRPr="00A720D0" w:rsidRDefault="00A720D0" w:rsidP="00A720D0">
            <w:pPr>
              <w:tabs>
                <w:tab w:val="left" w:pos="10630"/>
              </w:tabs>
              <w:ind w:left="113" w:right="113"/>
              <w:jc w:val="center"/>
              <w:rPr>
                <w:rFonts w:ascii="Times New Roman" w:eastAsia="Calibri" w:hAnsi="Times New Roman" w:cs="Times New Roman"/>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r w:rsidR="00A720D0" w:rsidRPr="00A720D0" w:rsidTr="000F6A9C">
        <w:trPr>
          <w:trHeight w:val="1196"/>
        </w:trPr>
        <w:tc>
          <w:tcPr>
            <w:tcW w:w="2155" w:type="dxa"/>
            <w:vAlign w:val="center"/>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82"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46" w:type="dxa"/>
            <w:gridSpan w:val="5"/>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c>
          <w:tcPr>
            <w:tcW w:w="1452" w:type="dxa"/>
            <w:gridSpan w:val="3"/>
          </w:tcPr>
          <w:p w:rsidR="00A720D0" w:rsidRPr="00A720D0" w:rsidRDefault="00A720D0" w:rsidP="00A720D0">
            <w:pPr>
              <w:tabs>
                <w:tab w:val="left" w:pos="10630"/>
              </w:tabs>
              <w:jc w:val="center"/>
              <w:rPr>
                <w:rFonts w:ascii="Times New Roman" w:eastAsia="Calibri" w:hAnsi="Times New Roman" w:cs="Times New Roman"/>
                <w:b/>
                <w:sz w:val="26"/>
                <w:szCs w:val="26"/>
              </w:rPr>
            </w:pPr>
          </w:p>
        </w:tc>
      </w:tr>
    </w:tbl>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Мотивация обучающихся к занятиям</w:t>
      </w:r>
    </w:p>
    <w:p w:rsidR="00A720D0" w:rsidRPr="00A720D0" w:rsidRDefault="00A720D0" w:rsidP="00A720D0">
      <w:pPr>
        <w:tabs>
          <w:tab w:val="left" w:pos="10630"/>
        </w:tabs>
        <w:spacing w:after="0" w:line="276" w:lineRule="auto"/>
        <w:jc w:val="center"/>
        <w:rPr>
          <w:rFonts w:ascii="Times New Roman" w:eastAsia="Calibri" w:hAnsi="Times New Roman" w:cs="Times New Roman"/>
          <w:b/>
          <w:sz w:val="26"/>
          <w:szCs w:val="26"/>
        </w:rPr>
      </w:pPr>
      <w:r w:rsidRPr="00A720D0">
        <w:rPr>
          <w:rFonts w:ascii="Times New Roman" w:eastAsia="Calibri" w:hAnsi="Times New Roman" w:cs="Times New Roman"/>
          <w:b/>
          <w:sz w:val="26"/>
          <w:szCs w:val="26"/>
        </w:rPr>
        <w:t>Методика: «Определение уровня мотивации к деятельности»</w:t>
      </w: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Цель: определить уровень развития </w:t>
      </w:r>
      <w:proofErr w:type="gramStart"/>
      <w:r w:rsidRPr="00A720D0">
        <w:rPr>
          <w:rFonts w:ascii="Times New Roman" w:eastAsia="Calibri" w:hAnsi="Times New Roman" w:cs="Times New Roman"/>
          <w:sz w:val="26"/>
          <w:szCs w:val="26"/>
        </w:rPr>
        <w:t>мотивации</w:t>
      </w:r>
      <w:proofErr w:type="gramEnd"/>
      <w:r w:rsidRPr="00A720D0">
        <w:rPr>
          <w:rFonts w:ascii="Times New Roman" w:eastAsia="Calibri" w:hAnsi="Times New Roman" w:cs="Times New Roman"/>
          <w:sz w:val="26"/>
          <w:szCs w:val="26"/>
        </w:rPr>
        <w:t xml:space="preserve"> обучающихся к изучению биологии.</w:t>
      </w: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r w:rsidRPr="00A720D0">
        <w:rPr>
          <w:rFonts w:ascii="Times New Roman" w:eastAsia="Calibri" w:hAnsi="Times New Roman" w:cs="Times New Roman"/>
          <w:sz w:val="26"/>
          <w:szCs w:val="26"/>
        </w:rPr>
        <w:t>Диагностика проводится в октябре и мае педагогом дополнительного образования творческого объединения «Практическая биология»</w:t>
      </w:r>
    </w:p>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r w:rsidRPr="00A720D0">
        <w:rPr>
          <w:rFonts w:ascii="Times New Roman" w:eastAsia="Calibri" w:hAnsi="Times New Roman" w:cs="Times New Roman"/>
          <w:sz w:val="26"/>
          <w:szCs w:val="26"/>
        </w:rPr>
        <w:t>Возраст детей 10-14 лет</w:t>
      </w:r>
    </w:p>
    <w:p w:rsidR="00A720D0" w:rsidRPr="00A720D0" w:rsidRDefault="00A720D0" w:rsidP="00A720D0">
      <w:pPr>
        <w:tabs>
          <w:tab w:val="left" w:pos="10630"/>
        </w:tabs>
        <w:spacing w:after="0" w:line="276" w:lineRule="auto"/>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Октябрь (начальная диагностика)</w:t>
      </w:r>
    </w:p>
    <w:tbl>
      <w:tblPr>
        <w:tblStyle w:val="a9"/>
        <w:tblW w:w="0" w:type="auto"/>
        <w:tblLook w:val="04A0" w:firstRow="1" w:lastRow="0" w:firstColumn="1" w:lastColumn="0" w:noHBand="0" w:noVBand="1"/>
      </w:tblPr>
      <w:tblGrid>
        <w:gridCol w:w="3510"/>
        <w:gridCol w:w="1985"/>
        <w:gridCol w:w="3376"/>
        <w:gridCol w:w="2957"/>
        <w:gridCol w:w="2958"/>
      </w:tblGrid>
      <w:tr w:rsidR="00A720D0" w:rsidRPr="00A720D0" w:rsidTr="000F6A9C">
        <w:trPr>
          <w:trHeight w:val="1205"/>
        </w:trPr>
        <w:tc>
          <w:tcPr>
            <w:tcW w:w="3510" w:type="dxa"/>
            <w:tcBorders>
              <w:tl2br w:val="single" w:sz="4" w:space="0" w:color="auto"/>
            </w:tcBorders>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Уровень</w:t>
            </w:r>
          </w:p>
          <w:p w:rsidR="00A720D0" w:rsidRPr="00A720D0" w:rsidRDefault="00A720D0" w:rsidP="00A720D0">
            <w:pPr>
              <w:tabs>
                <w:tab w:val="left" w:pos="10630"/>
              </w:tabs>
              <w:jc w:val="center"/>
              <w:rPr>
                <w:rFonts w:ascii="Times New Roman" w:eastAsia="Calibri" w:hAnsi="Times New Roman" w:cs="Times New Roman"/>
                <w:sz w:val="26"/>
                <w:szCs w:val="26"/>
              </w:rPr>
            </w:pPr>
          </w:p>
          <w:p w:rsidR="00A720D0" w:rsidRPr="00A720D0" w:rsidRDefault="00A720D0" w:rsidP="00A720D0">
            <w:pPr>
              <w:tabs>
                <w:tab w:val="left" w:pos="10630"/>
              </w:tabs>
              <w:jc w:val="center"/>
              <w:rPr>
                <w:rFonts w:ascii="Times New Roman" w:eastAsia="Calibri" w:hAnsi="Times New Roman" w:cs="Times New Roman"/>
                <w:sz w:val="26"/>
                <w:szCs w:val="26"/>
              </w:rPr>
            </w:pPr>
          </w:p>
          <w:p w:rsidR="00A720D0" w:rsidRPr="00A720D0" w:rsidRDefault="00A720D0" w:rsidP="00A720D0">
            <w:pPr>
              <w:tabs>
                <w:tab w:val="left" w:pos="10630"/>
              </w:tabs>
              <w:rPr>
                <w:rFonts w:ascii="Times New Roman" w:eastAsia="Calibri" w:hAnsi="Times New Roman" w:cs="Times New Roman"/>
                <w:sz w:val="26"/>
                <w:szCs w:val="26"/>
              </w:rPr>
            </w:pPr>
          </w:p>
          <w:p w:rsidR="00A720D0" w:rsidRPr="00A720D0" w:rsidRDefault="00A720D0" w:rsidP="00A720D0">
            <w:pPr>
              <w:tabs>
                <w:tab w:val="left" w:pos="10630"/>
              </w:tabs>
              <w:ind w:firstLine="708"/>
              <w:rPr>
                <w:rFonts w:ascii="Times New Roman" w:eastAsia="Calibri" w:hAnsi="Times New Roman" w:cs="Times New Roman"/>
                <w:sz w:val="26"/>
                <w:szCs w:val="26"/>
              </w:rPr>
            </w:pPr>
            <w:r w:rsidRPr="00A720D0">
              <w:rPr>
                <w:rFonts w:ascii="Times New Roman" w:eastAsia="Calibri" w:hAnsi="Times New Roman" w:cs="Times New Roman"/>
                <w:sz w:val="26"/>
                <w:szCs w:val="26"/>
              </w:rPr>
              <w:t>Года обучения</w:t>
            </w:r>
          </w:p>
          <w:p w:rsidR="00A720D0" w:rsidRPr="00A720D0" w:rsidRDefault="00A720D0" w:rsidP="00A720D0">
            <w:pPr>
              <w:tabs>
                <w:tab w:val="left" w:pos="10630"/>
              </w:tabs>
              <w:jc w:val="right"/>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Количество </w:t>
            </w:r>
          </w:p>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детей</w:t>
            </w:r>
          </w:p>
        </w:tc>
        <w:tc>
          <w:tcPr>
            <w:tcW w:w="3376"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Высокий</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Средний</w:t>
            </w: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Низкий</w:t>
            </w:r>
          </w:p>
        </w:tc>
      </w:tr>
      <w:tr w:rsidR="00A720D0" w:rsidRPr="00A720D0" w:rsidTr="000F6A9C">
        <w:tc>
          <w:tcPr>
            <w:tcW w:w="3510" w:type="dxa"/>
            <w:vAlign w:val="center"/>
          </w:tcPr>
          <w:p w:rsidR="00A720D0" w:rsidRPr="00A720D0" w:rsidRDefault="00986235" w:rsidP="00A720D0">
            <w:pPr>
              <w:tabs>
                <w:tab w:val="left" w:pos="10630"/>
              </w:tabs>
              <w:jc w:val="center"/>
              <w:rPr>
                <w:rFonts w:ascii="Times New Roman" w:eastAsia="Calibri" w:hAnsi="Times New Roman" w:cs="Times New Roman"/>
                <w:sz w:val="26"/>
                <w:szCs w:val="26"/>
              </w:rPr>
            </w:pPr>
            <w:r>
              <w:rPr>
                <w:rFonts w:ascii="Times New Roman" w:eastAsia="Calibri" w:hAnsi="Times New Roman" w:cs="Times New Roman"/>
                <w:sz w:val="26"/>
                <w:szCs w:val="26"/>
              </w:rPr>
              <w:t>2023</w:t>
            </w:r>
            <w:r w:rsidR="00A720D0" w:rsidRPr="00A720D0">
              <w:rPr>
                <w:rFonts w:ascii="Times New Roman" w:eastAsia="Calibri" w:hAnsi="Times New Roman" w:cs="Times New Roman"/>
                <w:sz w:val="26"/>
                <w:szCs w:val="26"/>
              </w:rPr>
              <w:t xml:space="preserve"> </w:t>
            </w:r>
            <w:r>
              <w:rPr>
                <w:rFonts w:ascii="Times New Roman" w:eastAsia="Calibri" w:hAnsi="Times New Roman" w:cs="Times New Roman"/>
                <w:sz w:val="26"/>
                <w:szCs w:val="26"/>
              </w:rPr>
              <w:t>– 2024</w:t>
            </w: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r w:rsidR="00A720D0" w:rsidRPr="00A720D0" w:rsidTr="000F6A9C">
        <w:tc>
          <w:tcPr>
            <w:tcW w:w="3510"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r w:rsidR="00A720D0" w:rsidRPr="00A720D0" w:rsidTr="000F6A9C">
        <w:tc>
          <w:tcPr>
            <w:tcW w:w="3510"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bl>
    <w:p w:rsidR="00A720D0" w:rsidRPr="00A720D0" w:rsidRDefault="00A720D0" w:rsidP="00A720D0">
      <w:pPr>
        <w:spacing w:after="0" w:line="240" w:lineRule="auto"/>
        <w:rPr>
          <w:rFonts w:ascii="Times New Roman" w:eastAsia="Calibri" w:hAnsi="Times New Roman" w:cs="Times New Roman"/>
          <w:sz w:val="26"/>
          <w:szCs w:val="26"/>
        </w:rPr>
      </w:pPr>
    </w:p>
    <w:p w:rsidR="00A720D0" w:rsidRPr="00A720D0" w:rsidRDefault="00A720D0" w:rsidP="00A720D0">
      <w:pPr>
        <w:spacing w:after="0" w:line="240" w:lineRule="auto"/>
        <w:rPr>
          <w:rFonts w:ascii="Times New Roman" w:eastAsia="Calibri" w:hAnsi="Times New Roman" w:cs="Times New Roman"/>
          <w:b/>
          <w:i/>
          <w:sz w:val="26"/>
          <w:szCs w:val="26"/>
        </w:rPr>
      </w:pPr>
      <w:r w:rsidRPr="00A720D0">
        <w:rPr>
          <w:rFonts w:ascii="Times New Roman" w:eastAsia="Calibri" w:hAnsi="Times New Roman" w:cs="Times New Roman"/>
          <w:b/>
          <w:i/>
          <w:sz w:val="26"/>
          <w:szCs w:val="26"/>
        </w:rPr>
        <w:t>Май (итоговая диагностика)</w:t>
      </w:r>
    </w:p>
    <w:tbl>
      <w:tblPr>
        <w:tblStyle w:val="a9"/>
        <w:tblW w:w="0" w:type="auto"/>
        <w:tblLook w:val="04A0" w:firstRow="1" w:lastRow="0" w:firstColumn="1" w:lastColumn="0" w:noHBand="0" w:noVBand="1"/>
      </w:tblPr>
      <w:tblGrid>
        <w:gridCol w:w="3510"/>
        <w:gridCol w:w="1985"/>
        <w:gridCol w:w="3376"/>
        <w:gridCol w:w="2957"/>
        <w:gridCol w:w="2958"/>
      </w:tblGrid>
      <w:tr w:rsidR="00A720D0" w:rsidRPr="00A720D0" w:rsidTr="000F6A9C">
        <w:trPr>
          <w:trHeight w:val="1398"/>
        </w:trPr>
        <w:tc>
          <w:tcPr>
            <w:tcW w:w="3510" w:type="dxa"/>
            <w:tcBorders>
              <w:tl2br w:val="single" w:sz="4" w:space="0" w:color="auto"/>
            </w:tcBorders>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Уровень</w:t>
            </w:r>
          </w:p>
          <w:p w:rsidR="00A720D0" w:rsidRPr="00A720D0" w:rsidRDefault="00A720D0" w:rsidP="00A720D0">
            <w:pPr>
              <w:tabs>
                <w:tab w:val="left" w:pos="10630"/>
              </w:tabs>
              <w:jc w:val="center"/>
              <w:rPr>
                <w:rFonts w:ascii="Times New Roman" w:eastAsia="Calibri" w:hAnsi="Times New Roman" w:cs="Times New Roman"/>
                <w:sz w:val="26"/>
                <w:szCs w:val="26"/>
              </w:rPr>
            </w:pPr>
          </w:p>
          <w:p w:rsidR="00A720D0" w:rsidRPr="00A720D0" w:rsidRDefault="00A720D0" w:rsidP="00A720D0">
            <w:pPr>
              <w:tabs>
                <w:tab w:val="left" w:pos="10630"/>
              </w:tabs>
              <w:jc w:val="center"/>
              <w:rPr>
                <w:rFonts w:ascii="Times New Roman" w:eastAsia="Calibri" w:hAnsi="Times New Roman" w:cs="Times New Roman"/>
                <w:sz w:val="26"/>
                <w:szCs w:val="26"/>
              </w:rPr>
            </w:pPr>
          </w:p>
          <w:p w:rsidR="00A720D0" w:rsidRPr="00A720D0" w:rsidRDefault="00A720D0" w:rsidP="00A720D0">
            <w:pPr>
              <w:tabs>
                <w:tab w:val="left" w:pos="10630"/>
              </w:tabs>
              <w:rPr>
                <w:rFonts w:ascii="Times New Roman" w:eastAsia="Calibri" w:hAnsi="Times New Roman" w:cs="Times New Roman"/>
                <w:sz w:val="26"/>
                <w:szCs w:val="26"/>
              </w:rPr>
            </w:pPr>
          </w:p>
          <w:p w:rsidR="00A720D0" w:rsidRPr="00A720D0" w:rsidRDefault="00A720D0" w:rsidP="00A720D0">
            <w:pPr>
              <w:tabs>
                <w:tab w:val="left" w:pos="10630"/>
              </w:tabs>
              <w:ind w:firstLine="708"/>
              <w:rPr>
                <w:rFonts w:ascii="Times New Roman" w:eastAsia="Calibri" w:hAnsi="Times New Roman" w:cs="Times New Roman"/>
                <w:sz w:val="26"/>
                <w:szCs w:val="26"/>
              </w:rPr>
            </w:pPr>
            <w:r w:rsidRPr="00A720D0">
              <w:rPr>
                <w:rFonts w:ascii="Times New Roman" w:eastAsia="Calibri" w:hAnsi="Times New Roman" w:cs="Times New Roman"/>
                <w:sz w:val="26"/>
                <w:szCs w:val="26"/>
              </w:rPr>
              <w:t>Года обучения</w:t>
            </w:r>
          </w:p>
          <w:p w:rsidR="00A720D0" w:rsidRPr="00A720D0" w:rsidRDefault="00A720D0" w:rsidP="00A720D0">
            <w:pPr>
              <w:tabs>
                <w:tab w:val="left" w:pos="10630"/>
              </w:tabs>
              <w:jc w:val="right"/>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 xml:space="preserve">Количество </w:t>
            </w:r>
          </w:p>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детей</w:t>
            </w:r>
          </w:p>
        </w:tc>
        <w:tc>
          <w:tcPr>
            <w:tcW w:w="3376"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Высокий</w:t>
            </w:r>
          </w:p>
        </w:tc>
        <w:tc>
          <w:tcPr>
            <w:tcW w:w="2957"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Средний</w:t>
            </w:r>
          </w:p>
        </w:tc>
        <w:tc>
          <w:tcPr>
            <w:tcW w:w="2958"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Низкий</w:t>
            </w:r>
          </w:p>
        </w:tc>
      </w:tr>
      <w:tr w:rsidR="00A720D0" w:rsidRPr="00A720D0" w:rsidTr="000F6A9C">
        <w:tc>
          <w:tcPr>
            <w:tcW w:w="3510"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r w:rsidRPr="00A720D0">
              <w:rPr>
                <w:rFonts w:ascii="Times New Roman" w:eastAsia="Calibri" w:hAnsi="Times New Roman" w:cs="Times New Roman"/>
                <w:sz w:val="26"/>
                <w:szCs w:val="26"/>
              </w:rPr>
              <w:t>2</w:t>
            </w:r>
            <w:r w:rsidR="00986235">
              <w:rPr>
                <w:rFonts w:ascii="Times New Roman" w:eastAsia="Calibri" w:hAnsi="Times New Roman" w:cs="Times New Roman"/>
                <w:sz w:val="26"/>
                <w:szCs w:val="26"/>
              </w:rPr>
              <w:t>023</w:t>
            </w:r>
            <w:r w:rsidRPr="00A720D0">
              <w:rPr>
                <w:rFonts w:ascii="Times New Roman" w:eastAsia="Calibri" w:hAnsi="Times New Roman" w:cs="Times New Roman"/>
                <w:sz w:val="26"/>
                <w:szCs w:val="26"/>
              </w:rPr>
              <w:t xml:space="preserve"> </w:t>
            </w:r>
            <w:r w:rsidR="00986235">
              <w:rPr>
                <w:rFonts w:ascii="Times New Roman" w:eastAsia="Calibri" w:hAnsi="Times New Roman" w:cs="Times New Roman"/>
                <w:sz w:val="26"/>
                <w:szCs w:val="26"/>
              </w:rPr>
              <w:t>– 2024</w:t>
            </w: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r w:rsidR="00A720D0" w:rsidRPr="00A720D0" w:rsidTr="000F6A9C">
        <w:tc>
          <w:tcPr>
            <w:tcW w:w="3510"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r w:rsidR="00A720D0" w:rsidRPr="00A720D0" w:rsidTr="000F6A9C">
        <w:tc>
          <w:tcPr>
            <w:tcW w:w="3510"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1985" w:type="dxa"/>
            <w:vAlign w:val="center"/>
          </w:tcPr>
          <w:p w:rsidR="00A720D0" w:rsidRPr="00A720D0" w:rsidRDefault="00A720D0" w:rsidP="00A720D0">
            <w:pPr>
              <w:tabs>
                <w:tab w:val="left" w:pos="10630"/>
              </w:tabs>
              <w:jc w:val="center"/>
              <w:rPr>
                <w:rFonts w:ascii="Times New Roman" w:eastAsia="Calibri" w:hAnsi="Times New Roman" w:cs="Times New Roman"/>
                <w:sz w:val="26"/>
                <w:szCs w:val="26"/>
              </w:rPr>
            </w:pPr>
          </w:p>
        </w:tc>
        <w:tc>
          <w:tcPr>
            <w:tcW w:w="3376"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r w:rsidR="00A720D0" w:rsidRPr="00A720D0" w:rsidTr="000F6A9C">
        <w:tc>
          <w:tcPr>
            <w:tcW w:w="3510"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r w:rsidRPr="00A720D0">
              <w:rPr>
                <w:rFonts w:ascii="Times New Roman" w:eastAsia="Times New Roman" w:hAnsi="Times New Roman" w:cs="Times New Roman"/>
                <w:bCs/>
                <w:sz w:val="28"/>
                <w:szCs w:val="28"/>
                <w:lang w:eastAsia="ru-RU"/>
              </w:rPr>
              <w:lastRenderedPageBreak/>
              <w:t>Всего</w:t>
            </w:r>
          </w:p>
        </w:tc>
        <w:tc>
          <w:tcPr>
            <w:tcW w:w="1985"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3376"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7"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c>
          <w:tcPr>
            <w:tcW w:w="2958" w:type="dxa"/>
            <w:vAlign w:val="center"/>
          </w:tcPr>
          <w:p w:rsidR="00A720D0" w:rsidRPr="00A720D0" w:rsidRDefault="00A720D0" w:rsidP="00A720D0">
            <w:pPr>
              <w:spacing w:after="120" w:line="276" w:lineRule="auto"/>
              <w:jc w:val="center"/>
              <w:rPr>
                <w:rFonts w:ascii="Times New Roman" w:eastAsia="Times New Roman" w:hAnsi="Times New Roman" w:cs="Times New Roman"/>
                <w:bCs/>
                <w:sz w:val="28"/>
                <w:szCs w:val="28"/>
                <w:lang w:eastAsia="ru-RU"/>
              </w:rPr>
            </w:pPr>
          </w:p>
        </w:tc>
      </w:tr>
    </w:tbl>
    <w:p w:rsidR="00A720D0" w:rsidRPr="00A720D0" w:rsidRDefault="00A720D0" w:rsidP="00A720D0">
      <w:pPr>
        <w:tabs>
          <w:tab w:val="left" w:pos="10630"/>
        </w:tabs>
        <w:spacing w:after="0" w:line="276" w:lineRule="auto"/>
        <w:rPr>
          <w:rFonts w:ascii="Times New Roman" w:eastAsia="Calibri" w:hAnsi="Times New Roman" w:cs="Times New Roman"/>
          <w:sz w:val="26"/>
          <w:szCs w:val="26"/>
        </w:rPr>
      </w:pPr>
    </w:p>
    <w:p w:rsidR="00A720D0" w:rsidRPr="00A720D0" w:rsidRDefault="00A720D0" w:rsidP="00A720D0">
      <w:pPr>
        <w:autoSpaceDE w:val="0"/>
        <w:autoSpaceDN w:val="0"/>
        <w:adjustRightInd w:val="0"/>
        <w:spacing w:after="0" w:line="240" w:lineRule="auto"/>
        <w:jc w:val="center"/>
        <w:rPr>
          <w:rFonts w:ascii="Times New Roman" w:eastAsia="Calibri" w:hAnsi="Times New Roman" w:cs="Times New Roman"/>
          <w:b/>
          <w:bCs/>
          <w:sz w:val="26"/>
          <w:szCs w:val="26"/>
        </w:rPr>
      </w:pPr>
      <w:r w:rsidRPr="00A720D0">
        <w:rPr>
          <w:rFonts w:ascii="Times New Roman" w:eastAsia="Calibri" w:hAnsi="Times New Roman" w:cs="Times New Roman"/>
          <w:b/>
          <w:bCs/>
          <w:sz w:val="26"/>
          <w:szCs w:val="26"/>
        </w:rPr>
        <w:t>СПИСОК ЛИТЕРАТУРЫ:</w:t>
      </w:r>
    </w:p>
    <w:p w:rsidR="00A720D0" w:rsidRPr="00A720D0" w:rsidRDefault="00A720D0" w:rsidP="00A720D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A720D0" w:rsidRPr="00A720D0" w:rsidRDefault="00A720D0" w:rsidP="00A720D0">
      <w:pPr>
        <w:autoSpaceDE w:val="0"/>
        <w:autoSpaceDN w:val="0"/>
        <w:adjustRightInd w:val="0"/>
        <w:spacing w:after="0" w:line="240" w:lineRule="auto"/>
        <w:rPr>
          <w:rFonts w:ascii="Times New Roman" w:eastAsia="Calibri" w:hAnsi="Times New Roman" w:cs="Times New Roman"/>
          <w:color w:val="000000"/>
          <w:sz w:val="28"/>
          <w:szCs w:val="28"/>
        </w:rPr>
      </w:pPr>
      <w:r w:rsidRPr="00A720D0">
        <w:rPr>
          <w:rFonts w:ascii="Times New Roman" w:eastAsia="Calibri" w:hAnsi="Times New Roman" w:cs="Times New Roman"/>
          <w:b/>
          <w:bCs/>
          <w:color w:val="000000"/>
          <w:sz w:val="28"/>
          <w:szCs w:val="28"/>
        </w:rPr>
        <w:t xml:space="preserve">Список литературы для педагогов </w:t>
      </w:r>
    </w:p>
    <w:p w:rsidR="00A720D0" w:rsidRPr="00A720D0" w:rsidRDefault="00A720D0" w:rsidP="00A720D0">
      <w:pPr>
        <w:autoSpaceDE w:val="0"/>
        <w:autoSpaceDN w:val="0"/>
        <w:adjustRightInd w:val="0"/>
        <w:spacing w:after="0" w:line="240" w:lineRule="auto"/>
        <w:rPr>
          <w:rFonts w:ascii="Times New Roman" w:eastAsia="Calibri" w:hAnsi="Times New Roman" w:cs="Times New Roman"/>
          <w:sz w:val="28"/>
          <w:szCs w:val="28"/>
        </w:rPr>
      </w:pPr>
    </w:p>
    <w:p w:rsidR="00A720D0" w:rsidRPr="00A720D0" w:rsidRDefault="00A720D0" w:rsidP="00A720D0">
      <w:pPr>
        <w:autoSpaceDE w:val="0"/>
        <w:autoSpaceDN w:val="0"/>
        <w:adjustRightInd w:val="0"/>
        <w:spacing w:after="0" w:line="240" w:lineRule="auto"/>
        <w:rPr>
          <w:rFonts w:ascii="Times New Roman" w:eastAsia="Calibri" w:hAnsi="Times New Roman" w:cs="Times New Roman"/>
          <w:sz w:val="28"/>
          <w:szCs w:val="28"/>
        </w:rPr>
      </w:pPr>
    </w:p>
    <w:p w:rsidR="00A720D0" w:rsidRPr="00A720D0" w:rsidRDefault="00A720D0" w:rsidP="00A720D0">
      <w:pPr>
        <w:autoSpaceDE w:val="0"/>
        <w:autoSpaceDN w:val="0"/>
        <w:adjustRightInd w:val="0"/>
        <w:spacing w:after="0" w:line="240" w:lineRule="auto"/>
        <w:rPr>
          <w:rFonts w:ascii="Times New Roman" w:eastAsia="Calibri" w:hAnsi="Times New Roman" w:cs="Times New Roman"/>
          <w:b/>
          <w:bCs/>
          <w:sz w:val="28"/>
          <w:szCs w:val="28"/>
        </w:rPr>
      </w:pPr>
      <w:r w:rsidRPr="00A720D0">
        <w:rPr>
          <w:rFonts w:ascii="Times New Roman" w:eastAsia="Calibri" w:hAnsi="Times New Roman" w:cs="Times New Roman"/>
          <w:b/>
          <w:bCs/>
          <w:sz w:val="28"/>
          <w:szCs w:val="28"/>
        </w:rPr>
        <w:t xml:space="preserve">Список литературы для обучающихся и их родителей </w:t>
      </w:r>
    </w:p>
    <w:p w:rsidR="00A720D0" w:rsidRPr="00A720D0" w:rsidRDefault="00A720D0" w:rsidP="00A720D0">
      <w:pPr>
        <w:autoSpaceDE w:val="0"/>
        <w:autoSpaceDN w:val="0"/>
        <w:adjustRightInd w:val="0"/>
        <w:spacing w:after="0" w:line="240" w:lineRule="auto"/>
        <w:rPr>
          <w:rFonts w:ascii="Times New Roman" w:eastAsia="Calibri" w:hAnsi="Times New Roman" w:cs="Times New Roman"/>
          <w:sz w:val="28"/>
          <w:szCs w:val="28"/>
        </w:rPr>
      </w:pPr>
    </w:p>
    <w:p w:rsidR="000F6A9C" w:rsidRDefault="000F6A9C"/>
    <w:sectPr w:rsidR="000F6A9C" w:rsidSect="000F6A9C">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2F32D"/>
    <w:multiLevelType w:val="hybridMultilevel"/>
    <w:tmpl w:val="C7602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CE4E81"/>
    <w:multiLevelType w:val="hybridMultilevel"/>
    <w:tmpl w:val="9BDE8F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32847D"/>
    <w:multiLevelType w:val="hybridMultilevel"/>
    <w:tmpl w:val="0F750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1B13B3"/>
    <w:multiLevelType w:val="hybridMultilevel"/>
    <w:tmpl w:val="FE7C7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E4935"/>
    <w:multiLevelType w:val="hybridMultilevel"/>
    <w:tmpl w:val="612EB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16AA9"/>
    <w:multiLevelType w:val="hybridMultilevel"/>
    <w:tmpl w:val="5E206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82A8B"/>
    <w:multiLevelType w:val="multilevel"/>
    <w:tmpl w:val="6A84D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A2E86"/>
    <w:multiLevelType w:val="multilevel"/>
    <w:tmpl w:val="1184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E461A"/>
    <w:multiLevelType w:val="hybridMultilevel"/>
    <w:tmpl w:val="B71212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CE77176"/>
    <w:multiLevelType w:val="hybridMultilevel"/>
    <w:tmpl w:val="F6B66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E0762"/>
    <w:multiLevelType w:val="hybridMultilevel"/>
    <w:tmpl w:val="B798E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0557E"/>
    <w:multiLevelType w:val="multilevel"/>
    <w:tmpl w:val="13B0B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yandex-sans" w:hAnsi="yandex-san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67337"/>
    <w:multiLevelType w:val="multilevel"/>
    <w:tmpl w:val="9B76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525D"/>
    <w:multiLevelType w:val="hybridMultilevel"/>
    <w:tmpl w:val="E50A57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15D5475"/>
    <w:multiLevelType w:val="multilevel"/>
    <w:tmpl w:val="A59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05AEB"/>
    <w:multiLevelType w:val="hybridMultilevel"/>
    <w:tmpl w:val="8182DB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217D2"/>
    <w:multiLevelType w:val="hybridMultilevel"/>
    <w:tmpl w:val="22346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9800F3"/>
    <w:multiLevelType w:val="multilevel"/>
    <w:tmpl w:val="37C6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CD69C"/>
    <w:multiLevelType w:val="hybridMultilevel"/>
    <w:tmpl w:val="3D18B7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7342066"/>
    <w:multiLevelType w:val="multilevel"/>
    <w:tmpl w:val="4D26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AD53FF"/>
    <w:multiLevelType w:val="hybridMultilevel"/>
    <w:tmpl w:val="442E2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8543F"/>
    <w:multiLevelType w:val="hybridMultilevel"/>
    <w:tmpl w:val="5BFAF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E290F"/>
    <w:multiLevelType w:val="hybridMultilevel"/>
    <w:tmpl w:val="D96207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15595B"/>
    <w:multiLevelType w:val="hybridMultilevel"/>
    <w:tmpl w:val="61021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2A6A46"/>
    <w:multiLevelType w:val="hybridMultilevel"/>
    <w:tmpl w:val="ACDCD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E1D1F"/>
    <w:multiLevelType w:val="hybridMultilevel"/>
    <w:tmpl w:val="AEC2E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333A34"/>
    <w:multiLevelType w:val="multilevel"/>
    <w:tmpl w:val="184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639B5F"/>
    <w:multiLevelType w:val="hybridMultilevel"/>
    <w:tmpl w:val="5F2AE3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7"/>
  </w:num>
  <w:num w:numId="3">
    <w:abstractNumId w:val="17"/>
  </w:num>
  <w:num w:numId="4">
    <w:abstractNumId w:val="19"/>
  </w:num>
  <w:num w:numId="5">
    <w:abstractNumId w:val="6"/>
  </w:num>
  <w:num w:numId="6">
    <w:abstractNumId w:val="26"/>
  </w:num>
  <w:num w:numId="7">
    <w:abstractNumId w:val="12"/>
  </w:num>
  <w:num w:numId="8">
    <w:abstractNumId w:val="14"/>
  </w:num>
  <w:num w:numId="9">
    <w:abstractNumId w:val="11"/>
  </w:num>
  <w:num w:numId="10">
    <w:abstractNumId w:val="0"/>
  </w:num>
  <w:num w:numId="11">
    <w:abstractNumId w:val="1"/>
  </w:num>
  <w:num w:numId="12">
    <w:abstractNumId w:val="18"/>
  </w:num>
  <w:num w:numId="13">
    <w:abstractNumId w:val="27"/>
  </w:num>
  <w:num w:numId="14">
    <w:abstractNumId w:val="8"/>
  </w:num>
  <w:num w:numId="15">
    <w:abstractNumId w:val="2"/>
  </w:num>
  <w:num w:numId="16">
    <w:abstractNumId w:val="15"/>
  </w:num>
  <w:num w:numId="17">
    <w:abstractNumId w:val="3"/>
  </w:num>
  <w:num w:numId="18">
    <w:abstractNumId w:val="5"/>
  </w:num>
  <w:num w:numId="19">
    <w:abstractNumId w:val="22"/>
  </w:num>
  <w:num w:numId="20">
    <w:abstractNumId w:val="23"/>
  </w:num>
  <w:num w:numId="21">
    <w:abstractNumId w:val="4"/>
  </w:num>
  <w:num w:numId="22">
    <w:abstractNumId w:val="21"/>
  </w:num>
  <w:num w:numId="23">
    <w:abstractNumId w:val="25"/>
  </w:num>
  <w:num w:numId="24">
    <w:abstractNumId w:val="16"/>
  </w:num>
  <w:num w:numId="25">
    <w:abstractNumId w:val="24"/>
  </w:num>
  <w:num w:numId="26">
    <w:abstractNumId w:val="20"/>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D0"/>
    <w:rsid w:val="000F6A9C"/>
    <w:rsid w:val="00192B80"/>
    <w:rsid w:val="0019753C"/>
    <w:rsid w:val="0038642D"/>
    <w:rsid w:val="004C7831"/>
    <w:rsid w:val="00550B92"/>
    <w:rsid w:val="005F4649"/>
    <w:rsid w:val="005F5645"/>
    <w:rsid w:val="00862BD5"/>
    <w:rsid w:val="00986235"/>
    <w:rsid w:val="00A720D0"/>
    <w:rsid w:val="00A847D6"/>
    <w:rsid w:val="00AA2363"/>
    <w:rsid w:val="00B906D5"/>
    <w:rsid w:val="00E2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6DEA-B812-4156-BE0F-D0DF988A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20D0"/>
  </w:style>
  <w:style w:type="paragraph" w:styleId="a3">
    <w:name w:val="header"/>
    <w:basedOn w:val="a"/>
    <w:link w:val="a4"/>
    <w:uiPriority w:val="99"/>
    <w:unhideWhenUsed/>
    <w:rsid w:val="00A720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20D0"/>
  </w:style>
  <w:style w:type="paragraph" w:styleId="a5">
    <w:name w:val="footer"/>
    <w:basedOn w:val="a"/>
    <w:link w:val="a6"/>
    <w:uiPriority w:val="99"/>
    <w:unhideWhenUsed/>
    <w:rsid w:val="00A720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20D0"/>
  </w:style>
  <w:style w:type="paragraph" w:styleId="a7">
    <w:name w:val="List Paragraph"/>
    <w:basedOn w:val="a"/>
    <w:uiPriority w:val="34"/>
    <w:qFormat/>
    <w:rsid w:val="00A720D0"/>
    <w:pPr>
      <w:spacing w:after="200" w:line="276" w:lineRule="auto"/>
      <w:ind w:left="720"/>
      <w:contextualSpacing/>
    </w:pPr>
  </w:style>
  <w:style w:type="paragraph" w:customStyle="1" w:styleId="c30">
    <w:name w:val="c30"/>
    <w:basedOn w:val="a"/>
    <w:rsid w:val="00A72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720D0"/>
  </w:style>
  <w:style w:type="character" w:customStyle="1" w:styleId="c8">
    <w:name w:val="c8"/>
    <w:basedOn w:val="a0"/>
    <w:rsid w:val="00A720D0"/>
  </w:style>
  <w:style w:type="character" w:customStyle="1" w:styleId="c38">
    <w:name w:val="c38"/>
    <w:basedOn w:val="a0"/>
    <w:rsid w:val="00A720D0"/>
  </w:style>
  <w:style w:type="character" w:customStyle="1" w:styleId="c28">
    <w:name w:val="c28"/>
    <w:basedOn w:val="a0"/>
    <w:rsid w:val="00A720D0"/>
  </w:style>
  <w:style w:type="paragraph" w:customStyle="1" w:styleId="c13">
    <w:name w:val="c13"/>
    <w:basedOn w:val="a"/>
    <w:rsid w:val="00A72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720D0"/>
  </w:style>
  <w:style w:type="character" w:customStyle="1" w:styleId="c6">
    <w:name w:val="c6"/>
    <w:basedOn w:val="a0"/>
    <w:rsid w:val="00A720D0"/>
  </w:style>
  <w:style w:type="paragraph" w:styleId="a8">
    <w:name w:val="Normal (Web)"/>
    <w:basedOn w:val="a"/>
    <w:uiPriority w:val="99"/>
    <w:unhideWhenUsed/>
    <w:rsid w:val="00A72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A720D0"/>
  </w:style>
  <w:style w:type="character" w:customStyle="1" w:styleId="c59">
    <w:name w:val="c59"/>
    <w:basedOn w:val="a0"/>
    <w:rsid w:val="00A720D0"/>
  </w:style>
  <w:style w:type="character" w:customStyle="1" w:styleId="c7">
    <w:name w:val="c7"/>
    <w:basedOn w:val="a0"/>
    <w:rsid w:val="00A720D0"/>
  </w:style>
  <w:style w:type="table" w:styleId="a9">
    <w:name w:val="Table Grid"/>
    <w:basedOn w:val="a1"/>
    <w:uiPriority w:val="59"/>
    <w:rsid w:val="00A72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20D0"/>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A720D0"/>
    <w:rPr>
      <w:b/>
      <w:bCs/>
    </w:rPr>
  </w:style>
  <w:style w:type="paragraph" w:styleId="ab">
    <w:name w:val="Balloon Text"/>
    <w:basedOn w:val="a"/>
    <w:link w:val="ac"/>
    <w:uiPriority w:val="99"/>
    <w:semiHidden/>
    <w:unhideWhenUsed/>
    <w:rsid w:val="00A720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20D0"/>
    <w:rPr>
      <w:rFonts w:ascii="Tahoma" w:hAnsi="Tahoma" w:cs="Tahoma"/>
      <w:sz w:val="16"/>
      <w:szCs w:val="16"/>
    </w:rPr>
  </w:style>
  <w:style w:type="paragraph" w:styleId="ad">
    <w:name w:val="Body Text"/>
    <w:basedOn w:val="a"/>
    <w:link w:val="ae"/>
    <w:unhideWhenUsed/>
    <w:rsid w:val="00A720D0"/>
    <w:pPr>
      <w:spacing w:after="0" w:line="240" w:lineRule="auto"/>
    </w:pPr>
    <w:rPr>
      <w:rFonts w:ascii="Times New Roman" w:eastAsia="Times New Roman" w:hAnsi="Times New Roman" w:cs="Times New Roman"/>
      <w:sz w:val="32"/>
      <w:szCs w:val="24"/>
      <w:lang w:eastAsia="ru-RU"/>
    </w:rPr>
  </w:style>
  <w:style w:type="character" w:customStyle="1" w:styleId="ae">
    <w:name w:val="Основной текст Знак"/>
    <w:basedOn w:val="a0"/>
    <w:link w:val="ad"/>
    <w:rsid w:val="00A720D0"/>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22</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2022-09-04T07:28:00Z</dcterms:created>
  <dcterms:modified xsi:type="dcterms:W3CDTF">2023-09-19T14:45:00Z</dcterms:modified>
</cp:coreProperties>
</file>