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9A" w:rsidRPr="00B60E9A" w:rsidRDefault="00B60E9A" w:rsidP="00B60E9A">
      <w:pPr>
        <w:spacing w:after="0"/>
        <w:jc w:val="both"/>
        <w:outlineLvl w:val="1"/>
        <w:rPr>
          <w:rFonts w:ascii="Times New Roman" w:hAnsi="Times New Roman"/>
          <w:b/>
          <w:bCs/>
          <w:sz w:val="28"/>
          <w:szCs w:val="28"/>
          <w:lang w:val="en-US" w:eastAsia="ru-RU"/>
        </w:rPr>
      </w:pPr>
      <w:bookmarkStart w:id="0" w:name="bookmark0"/>
      <w:bookmarkStart w:id="1" w:name="bookmark1"/>
    </w:p>
    <w:p w:rsidR="00B60E9A" w:rsidRPr="00B60E9A" w:rsidRDefault="00B60E9A" w:rsidP="00B60E9A">
      <w:pPr>
        <w:pStyle w:val="a4"/>
        <w:shd w:val="clear" w:color="auto" w:fill="FFFFFF"/>
        <w:spacing w:before="0" w:beforeAutospacing="0" w:after="0" w:line="276" w:lineRule="auto"/>
        <w:jc w:val="center"/>
        <w:rPr>
          <w:rFonts w:ascii="Times New Roman" w:hAnsi="Times New Roman" w:cs="Times New Roman"/>
          <w:sz w:val="20"/>
          <w:szCs w:val="20"/>
        </w:rPr>
      </w:pPr>
      <w:r w:rsidRPr="00B60E9A">
        <w:rPr>
          <w:rFonts w:ascii="Times New Roman" w:hAnsi="Times New Roman" w:cs="Times New Roman"/>
          <w:bCs/>
          <w:i/>
          <w:iCs/>
          <w:sz w:val="20"/>
          <w:szCs w:val="20"/>
          <w:u w:val="single"/>
        </w:rPr>
        <w:t xml:space="preserve">Муниципальное бюджетное общеобразовательное учреждение </w:t>
      </w:r>
    </w:p>
    <w:p w:rsidR="00B60E9A" w:rsidRPr="00B60E9A" w:rsidRDefault="00B60E9A" w:rsidP="00B60E9A">
      <w:pPr>
        <w:pStyle w:val="a4"/>
        <w:shd w:val="clear" w:color="auto" w:fill="FFFFFF"/>
        <w:spacing w:before="0" w:beforeAutospacing="0" w:after="0" w:line="276" w:lineRule="auto"/>
        <w:jc w:val="center"/>
        <w:rPr>
          <w:rFonts w:ascii="Times New Roman" w:hAnsi="Times New Roman" w:cs="Times New Roman"/>
          <w:sz w:val="20"/>
          <w:szCs w:val="20"/>
        </w:rPr>
      </w:pPr>
      <w:r w:rsidRPr="00B60E9A">
        <w:rPr>
          <w:rFonts w:ascii="Times New Roman" w:hAnsi="Times New Roman" w:cs="Times New Roman"/>
          <w:bCs/>
          <w:i/>
          <w:iCs/>
          <w:sz w:val="20"/>
          <w:szCs w:val="20"/>
          <w:u w:val="single"/>
        </w:rPr>
        <w:t>«</w:t>
      </w:r>
      <w:proofErr w:type="spellStart"/>
      <w:r w:rsidRPr="00B60E9A">
        <w:rPr>
          <w:rFonts w:ascii="Times New Roman" w:hAnsi="Times New Roman" w:cs="Times New Roman"/>
          <w:bCs/>
          <w:i/>
          <w:iCs/>
          <w:sz w:val="20"/>
          <w:szCs w:val="20"/>
          <w:u w:val="single"/>
        </w:rPr>
        <w:t>Астапковичская</w:t>
      </w:r>
      <w:proofErr w:type="spellEnd"/>
      <w:r w:rsidRPr="00B60E9A">
        <w:rPr>
          <w:rFonts w:ascii="Times New Roman" w:hAnsi="Times New Roman" w:cs="Times New Roman"/>
          <w:bCs/>
          <w:i/>
          <w:iCs/>
          <w:sz w:val="20"/>
          <w:szCs w:val="20"/>
          <w:u w:val="single"/>
        </w:rPr>
        <w:t xml:space="preserve"> средняя школа»</w:t>
      </w:r>
    </w:p>
    <w:tbl>
      <w:tblPr>
        <w:tblW w:w="0" w:type="auto"/>
        <w:jc w:val="center"/>
        <w:tblLook w:val="01E0" w:firstRow="1" w:lastRow="1" w:firstColumn="1" w:lastColumn="1" w:noHBand="0" w:noVBand="0"/>
      </w:tblPr>
      <w:tblGrid>
        <w:gridCol w:w="4675"/>
        <w:gridCol w:w="4680"/>
      </w:tblGrid>
      <w:tr w:rsidR="00B60E9A" w:rsidRPr="00B60E9A" w:rsidTr="00810D60">
        <w:trPr>
          <w:jc w:val="center"/>
        </w:trPr>
        <w:tc>
          <w:tcPr>
            <w:tcW w:w="4785" w:type="dxa"/>
          </w:tcPr>
          <w:p w:rsidR="00B60E9A" w:rsidRPr="00B60E9A" w:rsidRDefault="00B60E9A" w:rsidP="00810D60">
            <w:pPr>
              <w:pStyle w:val="a4"/>
              <w:shd w:val="clear" w:color="auto" w:fill="FFFFFF"/>
              <w:spacing w:before="0" w:beforeAutospacing="0" w:after="0" w:line="276" w:lineRule="auto"/>
              <w:rPr>
                <w:rFonts w:ascii="Times New Roman" w:hAnsi="Times New Roman" w:cs="Times New Roman"/>
              </w:rPr>
            </w:pPr>
            <w:r w:rsidRPr="00B60E9A">
              <w:rPr>
                <w:rFonts w:ascii="Times New Roman" w:hAnsi="Times New Roman" w:cs="Times New Roman"/>
              </w:rPr>
              <w:t xml:space="preserve">Принято на заседании </w:t>
            </w:r>
          </w:p>
          <w:p w:rsidR="00B60E9A" w:rsidRPr="00B60E9A" w:rsidRDefault="00B60E9A" w:rsidP="00810D60">
            <w:pPr>
              <w:pStyle w:val="a4"/>
              <w:shd w:val="clear" w:color="auto" w:fill="FFFFFF"/>
              <w:spacing w:before="0" w:beforeAutospacing="0" w:after="0" w:line="276" w:lineRule="auto"/>
              <w:rPr>
                <w:rFonts w:ascii="Times New Roman" w:hAnsi="Times New Roman" w:cs="Times New Roman"/>
              </w:rPr>
            </w:pPr>
            <w:r w:rsidRPr="00B60E9A">
              <w:rPr>
                <w:rFonts w:ascii="Times New Roman" w:hAnsi="Times New Roman" w:cs="Times New Roman"/>
              </w:rPr>
              <w:t>педагогического совета школы</w:t>
            </w:r>
          </w:p>
          <w:p w:rsidR="00B60E9A" w:rsidRPr="00B60E9A" w:rsidRDefault="00B60E9A" w:rsidP="00810D60">
            <w:pPr>
              <w:pStyle w:val="a4"/>
              <w:shd w:val="clear" w:color="auto" w:fill="FFFFFF"/>
              <w:spacing w:before="0" w:beforeAutospacing="0" w:after="0" w:line="276" w:lineRule="auto"/>
              <w:rPr>
                <w:rFonts w:ascii="Times New Roman" w:hAnsi="Times New Roman" w:cs="Times New Roman"/>
              </w:rPr>
            </w:pPr>
            <w:r w:rsidRPr="00B60E9A">
              <w:rPr>
                <w:rFonts w:ascii="Times New Roman" w:hAnsi="Times New Roman" w:cs="Times New Roman"/>
              </w:rPr>
              <w:t xml:space="preserve">протокол </w:t>
            </w:r>
          </w:p>
          <w:p w:rsidR="00B60E9A" w:rsidRPr="00B60E9A" w:rsidRDefault="00B60E9A" w:rsidP="00810D60">
            <w:pPr>
              <w:pStyle w:val="a4"/>
              <w:shd w:val="clear" w:color="auto" w:fill="FFFFFF"/>
              <w:spacing w:before="0" w:beforeAutospacing="0" w:after="0" w:line="276" w:lineRule="auto"/>
              <w:rPr>
                <w:rFonts w:ascii="Times New Roman" w:hAnsi="Times New Roman" w:cs="Times New Roman"/>
              </w:rPr>
            </w:pPr>
            <w:r w:rsidRPr="00B60E9A">
              <w:rPr>
                <w:rFonts w:ascii="Times New Roman" w:hAnsi="Times New Roman" w:cs="Times New Roman"/>
              </w:rPr>
              <w:t>от «</w:t>
            </w:r>
            <w:r w:rsidRPr="00B60E9A">
              <w:rPr>
                <w:rFonts w:ascii="Times New Roman" w:hAnsi="Times New Roman" w:cs="Times New Roman"/>
              </w:rPr>
              <w:t>29</w:t>
            </w:r>
            <w:r w:rsidRPr="00B60E9A">
              <w:rPr>
                <w:rFonts w:ascii="Times New Roman" w:hAnsi="Times New Roman" w:cs="Times New Roman"/>
              </w:rPr>
              <w:t xml:space="preserve">» </w:t>
            </w:r>
            <w:r w:rsidRPr="00B60E9A">
              <w:rPr>
                <w:rFonts w:ascii="Times New Roman" w:hAnsi="Times New Roman" w:cs="Times New Roman"/>
              </w:rPr>
              <w:t>марта</w:t>
            </w:r>
            <w:r w:rsidRPr="00B60E9A">
              <w:rPr>
                <w:rFonts w:ascii="Times New Roman" w:hAnsi="Times New Roman" w:cs="Times New Roman"/>
              </w:rPr>
              <w:t xml:space="preserve"> 20</w:t>
            </w:r>
            <w:r w:rsidRPr="00B60E9A">
              <w:rPr>
                <w:rFonts w:ascii="Times New Roman" w:hAnsi="Times New Roman" w:cs="Times New Roman"/>
              </w:rPr>
              <w:t>21</w:t>
            </w:r>
            <w:r w:rsidRPr="00B60E9A">
              <w:rPr>
                <w:rFonts w:ascii="Times New Roman" w:hAnsi="Times New Roman" w:cs="Times New Roman"/>
              </w:rPr>
              <w:t xml:space="preserve"> г.  №</w:t>
            </w:r>
            <w:r w:rsidRPr="00B60E9A">
              <w:rPr>
                <w:rFonts w:ascii="Times New Roman" w:hAnsi="Times New Roman" w:cs="Times New Roman"/>
              </w:rPr>
              <w:t xml:space="preserve"> 4</w:t>
            </w:r>
          </w:p>
          <w:p w:rsidR="00B60E9A" w:rsidRPr="00B60E9A" w:rsidRDefault="00B60E9A" w:rsidP="00810D60">
            <w:pPr>
              <w:pStyle w:val="a4"/>
              <w:spacing w:before="0" w:beforeAutospacing="0" w:after="0" w:line="276" w:lineRule="auto"/>
              <w:jc w:val="center"/>
              <w:rPr>
                <w:rFonts w:ascii="Times New Roman" w:hAnsi="Times New Roman" w:cs="Times New Roman"/>
              </w:rPr>
            </w:pPr>
          </w:p>
        </w:tc>
        <w:tc>
          <w:tcPr>
            <w:tcW w:w="4786" w:type="dxa"/>
          </w:tcPr>
          <w:p w:rsidR="00B60E9A" w:rsidRPr="00B60E9A" w:rsidRDefault="00B60E9A" w:rsidP="00810D60">
            <w:pPr>
              <w:pStyle w:val="a4"/>
              <w:shd w:val="clear" w:color="auto" w:fill="FFFFFF"/>
              <w:spacing w:before="0" w:beforeAutospacing="0" w:after="0" w:line="276" w:lineRule="auto"/>
              <w:jc w:val="right"/>
              <w:rPr>
                <w:rFonts w:ascii="Times New Roman" w:hAnsi="Times New Roman" w:cs="Times New Roman"/>
                <w:bCs/>
                <w:sz w:val="20"/>
                <w:szCs w:val="20"/>
              </w:rPr>
            </w:pPr>
            <w:r w:rsidRPr="00B60E9A">
              <w:rPr>
                <w:rFonts w:ascii="Times New Roman" w:hAnsi="Times New Roman" w:cs="Times New Roman"/>
                <w:bCs/>
                <w:sz w:val="20"/>
                <w:szCs w:val="20"/>
              </w:rPr>
              <w:t>УТВЕРЖДЕНО</w:t>
            </w:r>
          </w:p>
          <w:p w:rsidR="00B60E9A" w:rsidRPr="00B60E9A" w:rsidRDefault="00B60E9A" w:rsidP="00810D60">
            <w:pPr>
              <w:pStyle w:val="a4"/>
              <w:shd w:val="clear" w:color="auto" w:fill="FFFFFF"/>
              <w:spacing w:before="0" w:beforeAutospacing="0" w:after="0" w:line="276" w:lineRule="auto"/>
              <w:jc w:val="right"/>
              <w:rPr>
                <w:rFonts w:ascii="Times New Roman" w:hAnsi="Times New Roman" w:cs="Times New Roman"/>
              </w:rPr>
            </w:pPr>
            <w:r w:rsidRPr="00B60E9A">
              <w:rPr>
                <w:rFonts w:ascii="Times New Roman" w:hAnsi="Times New Roman" w:cs="Times New Roman"/>
              </w:rPr>
              <w:t>приказом директора</w:t>
            </w:r>
          </w:p>
          <w:p w:rsidR="00B60E9A" w:rsidRPr="00B60E9A" w:rsidRDefault="00B60E9A" w:rsidP="00810D60">
            <w:pPr>
              <w:pStyle w:val="a4"/>
              <w:shd w:val="clear" w:color="auto" w:fill="FFFFFF"/>
              <w:spacing w:before="0" w:beforeAutospacing="0" w:after="0" w:line="276" w:lineRule="auto"/>
              <w:jc w:val="right"/>
              <w:rPr>
                <w:rFonts w:ascii="Times New Roman" w:hAnsi="Times New Roman" w:cs="Times New Roman"/>
              </w:rPr>
            </w:pPr>
            <w:r w:rsidRPr="00B60E9A">
              <w:rPr>
                <w:rFonts w:ascii="Times New Roman" w:hAnsi="Times New Roman" w:cs="Times New Roman"/>
              </w:rPr>
              <w:t>МБОУ «</w:t>
            </w:r>
            <w:proofErr w:type="spellStart"/>
            <w:r w:rsidRPr="00B60E9A">
              <w:rPr>
                <w:rFonts w:ascii="Times New Roman" w:hAnsi="Times New Roman" w:cs="Times New Roman"/>
              </w:rPr>
              <w:t>Астапковичская</w:t>
            </w:r>
            <w:proofErr w:type="spellEnd"/>
            <w:r w:rsidRPr="00B60E9A">
              <w:rPr>
                <w:rFonts w:ascii="Times New Roman" w:hAnsi="Times New Roman" w:cs="Times New Roman"/>
              </w:rPr>
              <w:t xml:space="preserve"> средняя школа» </w:t>
            </w:r>
          </w:p>
          <w:p w:rsidR="00B60E9A" w:rsidRPr="00B60E9A" w:rsidRDefault="00B60E9A" w:rsidP="00810D60">
            <w:pPr>
              <w:pStyle w:val="a4"/>
              <w:shd w:val="clear" w:color="auto" w:fill="FFFFFF"/>
              <w:spacing w:before="0" w:beforeAutospacing="0" w:after="0" w:line="276" w:lineRule="auto"/>
              <w:jc w:val="right"/>
              <w:rPr>
                <w:rFonts w:ascii="Times New Roman" w:hAnsi="Times New Roman" w:cs="Times New Roman"/>
              </w:rPr>
            </w:pPr>
            <w:r w:rsidRPr="00B60E9A">
              <w:rPr>
                <w:rFonts w:ascii="Times New Roman" w:hAnsi="Times New Roman" w:cs="Times New Roman"/>
              </w:rPr>
              <w:t xml:space="preserve">от </w:t>
            </w:r>
            <w:r w:rsidRPr="00B60E9A">
              <w:rPr>
                <w:rFonts w:ascii="Times New Roman" w:hAnsi="Times New Roman" w:cs="Times New Roman"/>
              </w:rPr>
              <w:t>29</w:t>
            </w:r>
            <w:r w:rsidRPr="00B60E9A">
              <w:rPr>
                <w:rFonts w:ascii="Times New Roman" w:hAnsi="Times New Roman" w:cs="Times New Roman"/>
              </w:rPr>
              <w:t>.0</w:t>
            </w:r>
            <w:r w:rsidRPr="00B60E9A">
              <w:rPr>
                <w:rFonts w:ascii="Times New Roman" w:hAnsi="Times New Roman" w:cs="Times New Roman"/>
              </w:rPr>
              <w:t>3</w:t>
            </w:r>
            <w:r w:rsidRPr="00B60E9A">
              <w:rPr>
                <w:rFonts w:ascii="Times New Roman" w:hAnsi="Times New Roman" w:cs="Times New Roman"/>
              </w:rPr>
              <w:t>.20</w:t>
            </w:r>
            <w:r w:rsidRPr="00B60E9A">
              <w:rPr>
                <w:rFonts w:ascii="Times New Roman" w:hAnsi="Times New Roman" w:cs="Times New Roman"/>
              </w:rPr>
              <w:t>21</w:t>
            </w:r>
            <w:r w:rsidRPr="00B60E9A">
              <w:rPr>
                <w:rFonts w:ascii="Times New Roman" w:hAnsi="Times New Roman" w:cs="Times New Roman"/>
              </w:rPr>
              <w:t xml:space="preserve"> г. №</w:t>
            </w:r>
            <w:r w:rsidRPr="00B60E9A">
              <w:rPr>
                <w:rFonts w:ascii="Times New Roman" w:hAnsi="Times New Roman" w:cs="Times New Roman"/>
              </w:rPr>
              <w:t>39</w:t>
            </w:r>
            <w:r w:rsidRPr="00B60E9A">
              <w:rPr>
                <w:rFonts w:ascii="Times New Roman" w:hAnsi="Times New Roman" w:cs="Times New Roman"/>
              </w:rPr>
              <w:t>/1-о</w:t>
            </w:r>
          </w:p>
          <w:p w:rsidR="00B60E9A" w:rsidRPr="00B60E9A" w:rsidRDefault="00B60E9A" w:rsidP="00810D60">
            <w:pPr>
              <w:pStyle w:val="a4"/>
              <w:shd w:val="clear" w:color="auto" w:fill="FFFFFF"/>
              <w:spacing w:before="0" w:beforeAutospacing="0" w:after="0" w:line="276" w:lineRule="auto"/>
              <w:jc w:val="right"/>
              <w:rPr>
                <w:rFonts w:ascii="Times New Roman" w:hAnsi="Times New Roman" w:cs="Times New Roman"/>
              </w:rPr>
            </w:pPr>
            <w:r w:rsidRPr="00B60E9A">
              <w:rPr>
                <w:rFonts w:ascii="Times New Roman" w:hAnsi="Times New Roman" w:cs="Times New Roman"/>
                <w:sz w:val="20"/>
                <w:szCs w:val="20"/>
              </w:rPr>
              <w:t>.</w:t>
            </w:r>
          </w:p>
          <w:p w:rsidR="00B60E9A" w:rsidRPr="00B60E9A" w:rsidRDefault="00B60E9A" w:rsidP="00810D60">
            <w:pPr>
              <w:pStyle w:val="a4"/>
              <w:spacing w:before="0" w:beforeAutospacing="0" w:after="0" w:line="276" w:lineRule="auto"/>
              <w:jc w:val="center"/>
              <w:rPr>
                <w:rFonts w:ascii="Times New Roman" w:hAnsi="Times New Roman" w:cs="Times New Roman"/>
              </w:rPr>
            </w:pPr>
          </w:p>
        </w:tc>
      </w:tr>
    </w:tbl>
    <w:p w:rsidR="00CF1F03" w:rsidRPr="00B60E9A" w:rsidRDefault="00B60E9A" w:rsidP="00B60E9A">
      <w:pPr>
        <w:pStyle w:val="10"/>
        <w:shd w:val="clear" w:color="auto" w:fill="auto"/>
        <w:spacing w:after="0"/>
        <w:jc w:val="left"/>
        <w:rPr>
          <w:color w:val="auto"/>
          <w:sz w:val="28"/>
          <w:szCs w:val="28"/>
        </w:rPr>
      </w:pPr>
      <w:r w:rsidRPr="00B60E9A">
        <w:rPr>
          <w:color w:val="auto"/>
          <w:sz w:val="28"/>
          <w:szCs w:val="28"/>
          <w:lang w:eastAsia="ru-RU" w:bidi="ru-RU"/>
        </w:rPr>
        <w:t xml:space="preserve">                                                         </w:t>
      </w:r>
      <w:r w:rsidR="00CF1F03" w:rsidRPr="00B60E9A">
        <w:rPr>
          <w:color w:val="auto"/>
          <w:sz w:val="28"/>
          <w:szCs w:val="28"/>
          <w:lang w:eastAsia="ru-RU" w:bidi="ru-RU"/>
        </w:rPr>
        <w:t>Положение</w:t>
      </w:r>
      <w:bookmarkEnd w:id="0"/>
      <w:bookmarkEnd w:id="1"/>
    </w:p>
    <w:p w:rsidR="00CF1F03" w:rsidRPr="00B60E9A" w:rsidRDefault="00CF1F03" w:rsidP="00CF1F03">
      <w:pPr>
        <w:pStyle w:val="10"/>
        <w:shd w:val="clear" w:color="auto" w:fill="auto"/>
        <w:rPr>
          <w:color w:val="auto"/>
          <w:sz w:val="28"/>
          <w:szCs w:val="28"/>
        </w:rPr>
      </w:pPr>
      <w:bookmarkStart w:id="2" w:name="bookmark2"/>
      <w:bookmarkStart w:id="3" w:name="bookmark3"/>
      <w:r w:rsidRPr="00B60E9A">
        <w:rPr>
          <w:color w:val="auto"/>
          <w:sz w:val="28"/>
          <w:szCs w:val="28"/>
          <w:lang w:eastAsia="ru-RU" w:bidi="ru-RU"/>
        </w:rPr>
        <w:t>о комиссии по контролю за организацией и качеством питания,</w:t>
      </w:r>
      <w:r w:rsidRPr="00B60E9A">
        <w:rPr>
          <w:color w:val="auto"/>
          <w:sz w:val="28"/>
          <w:szCs w:val="28"/>
          <w:lang w:eastAsia="ru-RU" w:bidi="ru-RU"/>
        </w:rPr>
        <w:br/>
        <w:t xml:space="preserve">бракеражу готовой продукции в </w:t>
      </w:r>
      <w:bookmarkEnd w:id="2"/>
      <w:bookmarkEnd w:id="3"/>
      <w:r w:rsidR="00B60E9A" w:rsidRPr="00B60E9A">
        <w:rPr>
          <w:color w:val="auto"/>
          <w:sz w:val="28"/>
          <w:szCs w:val="28"/>
          <w:lang w:eastAsia="ru-RU" w:bidi="ru-RU"/>
        </w:rPr>
        <w:t>МБОУ «</w:t>
      </w:r>
      <w:proofErr w:type="spellStart"/>
      <w:r w:rsidR="00B60E9A" w:rsidRPr="00B60E9A">
        <w:rPr>
          <w:color w:val="auto"/>
          <w:sz w:val="28"/>
          <w:szCs w:val="28"/>
          <w:lang w:eastAsia="ru-RU" w:bidi="ru-RU"/>
        </w:rPr>
        <w:t>Астапковичская</w:t>
      </w:r>
      <w:proofErr w:type="spellEnd"/>
      <w:r w:rsidR="00B60E9A" w:rsidRPr="00B60E9A">
        <w:rPr>
          <w:color w:val="auto"/>
          <w:sz w:val="28"/>
          <w:szCs w:val="28"/>
          <w:lang w:eastAsia="ru-RU" w:bidi="ru-RU"/>
        </w:rPr>
        <w:t xml:space="preserve"> средняя школа»</w:t>
      </w:r>
    </w:p>
    <w:p w:rsidR="00CF1F03" w:rsidRPr="00B60E9A" w:rsidRDefault="00CF1F03" w:rsidP="00CF1F03">
      <w:pPr>
        <w:pStyle w:val="20"/>
        <w:shd w:val="clear" w:color="auto" w:fill="auto"/>
        <w:spacing w:after="60"/>
        <w:rPr>
          <w:color w:val="auto"/>
          <w:sz w:val="28"/>
          <w:szCs w:val="28"/>
        </w:rPr>
      </w:pPr>
      <w:r w:rsidRPr="00B60E9A">
        <w:rPr>
          <w:b/>
          <w:bCs/>
          <w:color w:val="auto"/>
          <w:sz w:val="28"/>
          <w:szCs w:val="28"/>
          <w:lang w:eastAsia="ru-RU" w:bidi="ru-RU"/>
        </w:rPr>
        <w:t>1. Общие положения</w:t>
      </w:r>
    </w:p>
    <w:p w:rsidR="00CF1F03" w:rsidRPr="00B60E9A" w:rsidRDefault="00D61B29" w:rsidP="00D61B29">
      <w:pPr>
        <w:pStyle w:val="20"/>
        <w:shd w:val="clear" w:color="auto" w:fill="auto"/>
        <w:tabs>
          <w:tab w:val="left" w:pos="409"/>
        </w:tabs>
        <w:jc w:val="both"/>
        <w:rPr>
          <w:color w:val="auto"/>
          <w:sz w:val="28"/>
          <w:szCs w:val="28"/>
        </w:rPr>
      </w:pPr>
      <w:r w:rsidRPr="00B60E9A">
        <w:rPr>
          <w:color w:val="auto"/>
          <w:sz w:val="28"/>
          <w:szCs w:val="28"/>
          <w:lang w:eastAsia="ru-RU" w:bidi="ru-RU"/>
        </w:rPr>
        <w:t>1.</w:t>
      </w:r>
      <w:proofErr w:type="gramStart"/>
      <w:r w:rsidRPr="00B60E9A">
        <w:rPr>
          <w:color w:val="auto"/>
          <w:sz w:val="28"/>
          <w:szCs w:val="28"/>
          <w:lang w:eastAsia="ru-RU" w:bidi="ru-RU"/>
        </w:rPr>
        <w:t>1.</w:t>
      </w:r>
      <w:r w:rsidR="00CF1F03" w:rsidRPr="00B60E9A">
        <w:rPr>
          <w:color w:val="auto"/>
          <w:sz w:val="28"/>
          <w:szCs w:val="28"/>
          <w:lang w:eastAsia="ru-RU" w:bidi="ru-RU"/>
        </w:rPr>
        <w:t>Данное</w:t>
      </w:r>
      <w:proofErr w:type="gramEnd"/>
      <w:r w:rsidR="00CF1F03" w:rsidRPr="00B60E9A">
        <w:rPr>
          <w:color w:val="auto"/>
          <w:sz w:val="28"/>
          <w:szCs w:val="28"/>
          <w:lang w:eastAsia="ru-RU" w:bidi="ru-RU"/>
        </w:rPr>
        <w:t xml:space="preserve"> </w:t>
      </w:r>
      <w:r w:rsidR="00CF1F03" w:rsidRPr="00B60E9A">
        <w:rPr>
          <w:b/>
          <w:bCs/>
          <w:color w:val="auto"/>
          <w:sz w:val="28"/>
          <w:szCs w:val="28"/>
          <w:lang w:eastAsia="ru-RU" w:bidi="ru-RU"/>
        </w:rPr>
        <w:t xml:space="preserve">Положение о </w:t>
      </w:r>
      <w:proofErr w:type="spellStart"/>
      <w:r w:rsidR="00CF1F03" w:rsidRPr="00B60E9A">
        <w:rPr>
          <w:b/>
          <w:bCs/>
          <w:color w:val="auto"/>
          <w:sz w:val="28"/>
          <w:szCs w:val="28"/>
          <w:lang w:eastAsia="ru-RU" w:bidi="ru-RU"/>
        </w:rPr>
        <w:t>бракеражной</w:t>
      </w:r>
      <w:proofErr w:type="spellEnd"/>
      <w:r w:rsidR="00CF1F03" w:rsidRPr="00B60E9A">
        <w:rPr>
          <w:b/>
          <w:bCs/>
          <w:color w:val="auto"/>
          <w:sz w:val="28"/>
          <w:szCs w:val="28"/>
          <w:lang w:eastAsia="ru-RU" w:bidi="ru-RU"/>
        </w:rPr>
        <w:t xml:space="preserve"> комиссии в школе </w:t>
      </w:r>
      <w:r w:rsidR="00CF1F03" w:rsidRPr="00B60E9A">
        <w:rPr>
          <w:color w:val="auto"/>
          <w:sz w:val="28"/>
          <w:szCs w:val="28"/>
          <w:lang w:eastAsia="ru-RU" w:bidi="ru-RU"/>
        </w:rPr>
        <w:t xml:space="preserve">разработано в соответствии с Федеральным законом № 273-ФЗ от 29.12.2012 «Об образовании в Российской Федерации с изменениями от 17 февраля 2021 года, санитарно-эпидемиологическими правилами и нормами С </w:t>
      </w:r>
      <w:proofErr w:type="spellStart"/>
      <w:r w:rsidR="00CF1F03" w:rsidRPr="00B60E9A">
        <w:rPr>
          <w:color w:val="auto"/>
          <w:sz w:val="28"/>
          <w:szCs w:val="28"/>
          <w:lang w:eastAsia="ru-RU" w:bidi="ru-RU"/>
        </w:rPr>
        <w:t>анПиН</w:t>
      </w:r>
      <w:proofErr w:type="spellEnd"/>
      <w:r w:rsidR="00CF1F03" w:rsidRPr="00B60E9A">
        <w:rPr>
          <w:color w:val="auto"/>
          <w:sz w:val="28"/>
          <w:szCs w:val="28"/>
          <w:lang w:eastAsia="ru-RU" w:bidi="ru-RU"/>
        </w:rPr>
        <w:t xml:space="preserve"> 2.3/2.4.3590-20</w:t>
      </w:r>
      <w:r w:rsidRPr="00B60E9A">
        <w:rPr>
          <w:color w:val="auto"/>
          <w:sz w:val="28"/>
          <w:szCs w:val="28"/>
          <w:lang w:eastAsia="ru-RU" w:bidi="ru-RU"/>
        </w:rPr>
        <w:t>«</w:t>
      </w:r>
      <w:r w:rsidR="00CF1F03" w:rsidRPr="00B60E9A">
        <w:rPr>
          <w:color w:val="auto"/>
          <w:sz w:val="28"/>
          <w:szCs w:val="28"/>
          <w:lang w:eastAsia="ru-RU" w:bidi="ru-RU"/>
        </w:rPr>
        <w:t xml:space="preserve">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w:t>
      </w:r>
      <w:r w:rsidRPr="00B60E9A">
        <w:rPr>
          <w:color w:val="auto"/>
          <w:sz w:val="28"/>
          <w:szCs w:val="28"/>
          <w:lang w:bidi="en-US"/>
        </w:rPr>
        <w:t>№</w:t>
      </w:r>
      <w:r w:rsidR="00CF1F03" w:rsidRPr="00B60E9A">
        <w:rPr>
          <w:color w:val="auto"/>
          <w:sz w:val="28"/>
          <w:szCs w:val="28"/>
          <w:lang w:bidi="en-US"/>
        </w:rPr>
        <w:t xml:space="preserve"> </w:t>
      </w:r>
      <w:r w:rsidR="00CF1F03" w:rsidRPr="00B60E9A">
        <w:rPr>
          <w:color w:val="auto"/>
          <w:sz w:val="28"/>
          <w:szCs w:val="28"/>
          <w:lang w:eastAsia="ru-RU" w:bidi="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CF1F03" w:rsidRPr="00B60E9A" w:rsidRDefault="00D61B29" w:rsidP="00D61B29">
      <w:pPr>
        <w:pStyle w:val="20"/>
        <w:shd w:val="clear" w:color="auto" w:fill="auto"/>
        <w:tabs>
          <w:tab w:val="left" w:pos="409"/>
        </w:tabs>
        <w:jc w:val="both"/>
        <w:rPr>
          <w:color w:val="auto"/>
          <w:sz w:val="28"/>
          <w:szCs w:val="28"/>
        </w:rPr>
      </w:pPr>
      <w:r w:rsidRPr="00B60E9A">
        <w:rPr>
          <w:color w:val="auto"/>
          <w:sz w:val="28"/>
          <w:szCs w:val="28"/>
          <w:lang w:eastAsia="ru-RU" w:bidi="ru-RU"/>
        </w:rPr>
        <w:t>1.2.</w:t>
      </w:r>
      <w:r w:rsidR="00CF1F03" w:rsidRPr="00B60E9A">
        <w:rPr>
          <w:color w:val="auto"/>
          <w:sz w:val="28"/>
          <w:szCs w:val="28"/>
          <w:lang w:eastAsia="ru-RU" w:bidi="ru-RU"/>
        </w:rPr>
        <w:t xml:space="preserve">Настоящее </w:t>
      </w:r>
      <w:r w:rsidR="00CF1F03" w:rsidRPr="00B60E9A">
        <w:rPr>
          <w:i/>
          <w:iCs/>
          <w:color w:val="auto"/>
          <w:sz w:val="28"/>
          <w:szCs w:val="28"/>
          <w:lang w:eastAsia="ru-RU" w:bidi="ru-RU"/>
        </w:rPr>
        <w:t>Положение о комиссии по контролю за организацией и качеством питания, бракеражу готовой продукции в школе</w:t>
      </w:r>
      <w:r w:rsidR="00CF1F03" w:rsidRPr="00B60E9A">
        <w:rPr>
          <w:color w:val="auto"/>
          <w:sz w:val="28"/>
          <w:szCs w:val="28"/>
          <w:lang w:eastAsia="ru-RU" w:bidi="ru-RU"/>
        </w:rPr>
        <w:t xml:space="preserve">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w:t>
      </w:r>
    </w:p>
    <w:p w:rsidR="00CF1F03" w:rsidRPr="00B60E9A" w:rsidRDefault="00D61B29" w:rsidP="00D61B29">
      <w:pPr>
        <w:pStyle w:val="20"/>
        <w:shd w:val="clear" w:color="auto" w:fill="auto"/>
        <w:tabs>
          <w:tab w:val="left" w:pos="414"/>
        </w:tabs>
        <w:jc w:val="both"/>
        <w:rPr>
          <w:color w:val="auto"/>
          <w:sz w:val="28"/>
          <w:szCs w:val="28"/>
        </w:rPr>
      </w:pPr>
      <w:r w:rsidRPr="00B60E9A">
        <w:rPr>
          <w:color w:val="auto"/>
          <w:sz w:val="28"/>
          <w:szCs w:val="28"/>
          <w:lang w:eastAsia="ru-RU" w:bidi="ru-RU"/>
        </w:rPr>
        <w:t>1.3.</w:t>
      </w:r>
      <w:r w:rsidR="00CF1F03" w:rsidRPr="00B60E9A">
        <w:rPr>
          <w:color w:val="auto"/>
          <w:sz w:val="28"/>
          <w:szCs w:val="28"/>
          <w:lang w:eastAsia="ru-RU" w:bidi="ru-RU"/>
        </w:rPr>
        <w:t>Комиссия по контролю за организацией и качеством питания, бракеражу готовой продукции — комиссия общественного контроля организации. осуществляющей образовательную деятельность, созданная в целях осуществления качественного и систематического контроля за организацией питания обучающихся, контроля качества доставляемых продуктов и соблюдения санитарно-гигиенических требований при приготовлении и раздаче пищи в школе.</w:t>
      </w:r>
    </w:p>
    <w:p w:rsidR="00CF1F03" w:rsidRPr="00B60E9A" w:rsidRDefault="00D61B29" w:rsidP="00D61B29">
      <w:pPr>
        <w:pStyle w:val="20"/>
        <w:shd w:val="clear" w:color="auto" w:fill="auto"/>
        <w:tabs>
          <w:tab w:val="left" w:pos="409"/>
        </w:tabs>
        <w:jc w:val="both"/>
        <w:rPr>
          <w:color w:val="auto"/>
          <w:sz w:val="28"/>
          <w:szCs w:val="28"/>
        </w:rPr>
      </w:pPr>
      <w:r w:rsidRPr="00B60E9A">
        <w:rPr>
          <w:color w:val="auto"/>
          <w:sz w:val="28"/>
          <w:szCs w:val="28"/>
          <w:lang w:eastAsia="ru-RU" w:bidi="ru-RU"/>
        </w:rPr>
        <w:t>1.</w:t>
      </w:r>
      <w:proofErr w:type="gramStart"/>
      <w:r w:rsidRPr="00B60E9A">
        <w:rPr>
          <w:color w:val="auto"/>
          <w:sz w:val="28"/>
          <w:szCs w:val="28"/>
          <w:lang w:eastAsia="ru-RU" w:bidi="ru-RU"/>
        </w:rPr>
        <w:t>4.</w:t>
      </w:r>
      <w:r w:rsidR="00CF1F03" w:rsidRPr="00B60E9A">
        <w:rPr>
          <w:color w:val="auto"/>
          <w:sz w:val="28"/>
          <w:szCs w:val="28"/>
          <w:lang w:eastAsia="ru-RU" w:bidi="ru-RU"/>
        </w:rPr>
        <w:t>Комиссия</w:t>
      </w:r>
      <w:proofErr w:type="gramEnd"/>
      <w:r w:rsidR="00CF1F03" w:rsidRPr="00B60E9A">
        <w:rPr>
          <w:color w:val="auto"/>
          <w:sz w:val="28"/>
          <w:szCs w:val="28"/>
          <w:lang w:eastAsia="ru-RU" w:bidi="ru-RU"/>
        </w:rPr>
        <w:t xml:space="preserve"> в своей деятельности руководствуется санитарно-эпидемиологическими правилами и нормами СП 2.3/2.4.3590-20, СП 2.4.3648-20, СП 3.1/2.4.3598-20, СП 2.2.3670-20. сборниками рецептур, </w:t>
      </w:r>
      <w:r w:rsidR="00CF1F03" w:rsidRPr="00B60E9A">
        <w:rPr>
          <w:color w:val="auto"/>
          <w:sz w:val="28"/>
          <w:szCs w:val="28"/>
          <w:lang w:eastAsia="ru-RU" w:bidi="ru-RU"/>
        </w:rPr>
        <w:lastRenderedPageBreak/>
        <w:t>технологическими картами. ГОСТами.</w:t>
      </w:r>
    </w:p>
    <w:p w:rsidR="00CF1F03" w:rsidRPr="00B60E9A" w:rsidRDefault="00D61B29" w:rsidP="00D61B29">
      <w:pPr>
        <w:pStyle w:val="20"/>
        <w:tabs>
          <w:tab w:val="left" w:pos="385"/>
        </w:tabs>
        <w:spacing w:after="100"/>
        <w:jc w:val="both"/>
        <w:rPr>
          <w:color w:val="auto"/>
          <w:sz w:val="28"/>
          <w:szCs w:val="28"/>
          <w:u w:val="single"/>
          <w:lang w:eastAsia="ru-RU" w:bidi="ru-RU"/>
        </w:rPr>
      </w:pPr>
      <w:r w:rsidRPr="00B60E9A">
        <w:rPr>
          <w:color w:val="auto"/>
          <w:sz w:val="28"/>
          <w:szCs w:val="28"/>
          <w:u w:val="single"/>
          <w:lang w:eastAsia="ru-RU" w:bidi="ru-RU"/>
        </w:rPr>
        <w:t>1.5.</w:t>
      </w:r>
      <w:r w:rsidR="00CF1F03" w:rsidRPr="00B60E9A">
        <w:rPr>
          <w:color w:val="auto"/>
          <w:sz w:val="28"/>
          <w:szCs w:val="28"/>
          <w:u w:val="single"/>
          <w:lang w:eastAsia="ru-RU" w:bidi="ru-RU"/>
        </w:rPr>
        <w:t>В за</w:t>
      </w:r>
      <w:r w:rsidR="00CF1F03" w:rsidRPr="00B60E9A">
        <w:rPr>
          <w:color w:val="auto"/>
          <w:sz w:val="28"/>
          <w:szCs w:val="28"/>
          <w:lang w:eastAsia="ru-RU" w:bidi="ru-RU"/>
        </w:rPr>
        <w:t>д</w:t>
      </w:r>
      <w:r w:rsidR="00CF1F03" w:rsidRPr="00B60E9A">
        <w:rPr>
          <w:color w:val="auto"/>
          <w:sz w:val="28"/>
          <w:szCs w:val="28"/>
          <w:u w:val="single"/>
          <w:lang w:eastAsia="ru-RU" w:bidi="ru-RU"/>
        </w:rPr>
        <w:t>ачи комиссии вхо</w:t>
      </w:r>
      <w:r w:rsidR="00CF1F03" w:rsidRPr="00B60E9A">
        <w:rPr>
          <w:color w:val="auto"/>
          <w:sz w:val="28"/>
          <w:szCs w:val="28"/>
          <w:lang w:eastAsia="ru-RU" w:bidi="ru-RU"/>
        </w:rPr>
        <w:t>д</w:t>
      </w:r>
      <w:r w:rsidR="00CF1F03" w:rsidRPr="00B60E9A">
        <w:rPr>
          <w:color w:val="auto"/>
          <w:sz w:val="28"/>
          <w:szCs w:val="28"/>
          <w:u w:val="single"/>
          <w:lang w:eastAsia="ru-RU" w:bidi="ru-RU"/>
        </w:rPr>
        <w:t xml:space="preserve">ит: </w:t>
      </w:r>
    </w:p>
    <w:p w:rsidR="00CF1F03" w:rsidRPr="00B60E9A" w:rsidRDefault="00D61B29"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контроль за качеством доставляемых продуктов питания;</w:t>
      </w:r>
    </w:p>
    <w:p w:rsidR="00CF1F03" w:rsidRPr="00B60E9A" w:rsidRDefault="00D61B29"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контроль и качество приготовления блюд;</w:t>
      </w:r>
    </w:p>
    <w:p w:rsidR="00CF1F03" w:rsidRPr="00B60E9A" w:rsidRDefault="00D61B29"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контроль за соблюдением санитарно-гигиенических требований при приготовлении и раздаче пищи в общеобразовательной организации.</w:t>
      </w:r>
    </w:p>
    <w:p w:rsidR="00CF1F03" w:rsidRPr="00B60E9A" w:rsidRDefault="00CF1F03"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1.6.</w:t>
      </w:r>
      <w:r w:rsidRPr="00B60E9A">
        <w:rPr>
          <w:color w:val="auto"/>
          <w:sz w:val="28"/>
          <w:szCs w:val="28"/>
          <w:lang w:eastAsia="ru-RU" w:bidi="ru-RU"/>
        </w:rPr>
        <w:tab/>
        <w:t>Состав комиссии, сроки ее полномочий утверждаются приказом директора общеобразовательной организации на начало учебного года. Срок полномочий комиссии - 1 год.</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1.7.</w:t>
      </w:r>
      <w:r w:rsidRPr="00B60E9A">
        <w:rPr>
          <w:color w:val="auto"/>
          <w:sz w:val="28"/>
          <w:szCs w:val="28"/>
          <w:lang w:eastAsia="ru-RU" w:bidi="ru-RU"/>
        </w:rPr>
        <w:tab/>
        <w:t>Комиссия состоит из не менее 3 человек. В состав комиссии могут входить:</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представитель администрации: директор школы или его заместитель (председатель комиссии);</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медицинский работник (диетсестра);</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кладовщик;</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педагогические сотрудники;</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повара;</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член профсоюзного комитета школы;</w:t>
      </w:r>
    </w:p>
    <w:p w:rsidR="00CF1F03" w:rsidRPr="00B60E9A" w:rsidRDefault="00CF1F03" w:rsidP="00D61B29">
      <w:pPr>
        <w:pStyle w:val="20"/>
        <w:tabs>
          <w:tab w:val="left" w:pos="385"/>
        </w:tabs>
        <w:jc w:val="both"/>
        <w:rPr>
          <w:color w:val="auto"/>
          <w:sz w:val="28"/>
          <w:szCs w:val="28"/>
          <w:lang w:eastAsia="ru-RU" w:bidi="ru-RU"/>
        </w:rPr>
      </w:pPr>
      <w:r w:rsidRPr="00B60E9A">
        <w:rPr>
          <w:color w:val="auto"/>
          <w:sz w:val="28"/>
          <w:szCs w:val="28"/>
          <w:lang w:eastAsia="ru-RU" w:bidi="ru-RU"/>
        </w:rPr>
        <w:t>•</w:t>
      </w:r>
      <w:r w:rsidRPr="00B60E9A">
        <w:rPr>
          <w:color w:val="auto"/>
          <w:sz w:val="28"/>
          <w:szCs w:val="28"/>
          <w:lang w:eastAsia="ru-RU" w:bidi="ru-RU"/>
        </w:rPr>
        <w:tab/>
        <w:t>представитель родительской общественности общеобразовательной организации.</w:t>
      </w:r>
    </w:p>
    <w:p w:rsidR="00CF1F03" w:rsidRPr="00B60E9A" w:rsidRDefault="00CF1F03"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В необходимых случаях в состав комиссии могут быть включены другие работники организации, приглашенные специалисты.</w:t>
      </w:r>
    </w:p>
    <w:p w:rsidR="00CF1F03" w:rsidRPr="00B60E9A" w:rsidRDefault="00CF1F03"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1.8.</w:t>
      </w:r>
      <w:r w:rsidRPr="00B60E9A">
        <w:rPr>
          <w:color w:val="auto"/>
          <w:sz w:val="28"/>
          <w:szCs w:val="28"/>
          <w:lang w:eastAsia="ru-RU" w:bidi="ru-RU"/>
        </w:rPr>
        <w:tab/>
        <w:t>Комиссия работает в тесном контакте с администрацией и профсоюзным комитетом школы.</w:t>
      </w:r>
    </w:p>
    <w:p w:rsidR="00CF1F03" w:rsidRPr="00B60E9A" w:rsidRDefault="00CF1F03"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1.9.</w:t>
      </w:r>
      <w:r w:rsidRPr="00B60E9A">
        <w:rPr>
          <w:color w:val="auto"/>
          <w:sz w:val="28"/>
          <w:szCs w:val="28"/>
          <w:lang w:eastAsia="ru-RU" w:bidi="ru-RU"/>
        </w:rPr>
        <w:tab/>
        <w:t>Члены комиссии работают на добровольной основе.</w:t>
      </w:r>
    </w:p>
    <w:p w:rsidR="00CF1F03" w:rsidRPr="00B60E9A" w:rsidRDefault="00CF1F03" w:rsidP="00CF1F03">
      <w:pPr>
        <w:pStyle w:val="20"/>
        <w:tabs>
          <w:tab w:val="left" w:pos="385"/>
        </w:tabs>
        <w:spacing w:after="100"/>
        <w:jc w:val="both"/>
        <w:rPr>
          <w:color w:val="auto"/>
          <w:sz w:val="28"/>
          <w:szCs w:val="28"/>
          <w:lang w:eastAsia="ru-RU" w:bidi="ru-RU"/>
        </w:rPr>
      </w:pPr>
      <w:r w:rsidRPr="00B60E9A">
        <w:rPr>
          <w:color w:val="auto"/>
          <w:sz w:val="28"/>
          <w:szCs w:val="28"/>
          <w:lang w:eastAsia="ru-RU" w:bidi="ru-RU"/>
        </w:rPr>
        <w:t>1.10.</w:t>
      </w:r>
      <w:r w:rsidRPr="00B60E9A">
        <w:rPr>
          <w:color w:val="auto"/>
          <w:sz w:val="28"/>
          <w:szCs w:val="28"/>
          <w:lang w:eastAsia="ru-RU" w:bidi="ru-RU"/>
        </w:rPr>
        <w:tab/>
        <w:t>Администрация общеобразовательной организации при установлении стимулирующих надбавок к должностным окладам работников, либо при премировании вправе учитывать работу членов комиссии.</w:t>
      </w:r>
    </w:p>
    <w:p w:rsidR="00CF1F03" w:rsidRPr="00B60E9A" w:rsidRDefault="00D61B29" w:rsidP="00CF1F03">
      <w:pPr>
        <w:pStyle w:val="20"/>
        <w:tabs>
          <w:tab w:val="left" w:pos="385"/>
        </w:tabs>
        <w:spacing w:after="100"/>
        <w:jc w:val="both"/>
        <w:rPr>
          <w:b/>
          <w:color w:val="auto"/>
          <w:sz w:val="28"/>
          <w:szCs w:val="28"/>
          <w:lang w:eastAsia="ru-RU" w:bidi="ru-RU"/>
        </w:rPr>
      </w:pPr>
      <w:r w:rsidRPr="00B60E9A">
        <w:rPr>
          <w:b/>
          <w:color w:val="auto"/>
          <w:sz w:val="28"/>
          <w:szCs w:val="28"/>
          <w:lang w:eastAsia="ru-RU" w:bidi="ru-RU"/>
        </w:rPr>
        <w:t xml:space="preserve">2. </w:t>
      </w:r>
      <w:r w:rsidR="00CF1F03" w:rsidRPr="00B60E9A">
        <w:rPr>
          <w:b/>
          <w:color w:val="auto"/>
          <w:sz w:val="28"/>
          <w:szCs w:val="28"/>
          <w:lang w:eastAsia="ru-RU" w:bidi="ru-RU"/>
        </w:rPr>
        <w:t>Функции комиссии по контролю за организацией и качеством питания, бракеражу готовой продукции, объекты, предмет и субъекты контроля комиссии</w:t>
      </w:r>
    </w:p>
    <w:p w:rsidR="00CF1F03" w:rsidRPr="00B60E9A" w:rsidRDefault="00CF1F03" w:rsidP="00D61B29">
      <w:pPr>
        <w:pStyle w:val="20"/>
        <w:numPr>
          <w:ilvl w:val="1"/>
          <w:numId w:val="2"/>
        </w:numPr>
        <w:tabs>
          <w:tab w:val="left" w:pos="385"/>
        </w:tabs>
        <w:spacing w:after="100"/>
        <w:jc w:val="both"/>
        <w:rPr>
          <w:color w:val="auto"/>
          <w:sz w:val="28"/>
          <w:szCs w:val="28"/>
          <w:lang w:eastAsia="ru-RU" w:bidi="ru-RU"/>
        </w:rPr>
      </w:pPr>
      <w:r w:rsidRPr="00B60E9A">
        <w:rPr>
          <w:color w:val="auto"/>
          <w:sz w:val="28"/>
          <w:szCs w:val="28"/>
          <w:lang w:eastAsia="ru-RU" w:bidi="ru-RU"/>
        </w:rPr>
        <w:t>К основным функциям комиссии в школе относят:</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контроль за соблюдением санитарно-гигиенических норм при транспортировке, доставке и разгрузке продуктов питания;</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lastRenderedPageBreak/>
        <w:t>-</w:t>
      </w:r>
      <w:r w:rsidR="00CF1F03" w:rsidRPr="00B60E9A">
        <w:rPr>
          <w:color w:val="auto"/>
          <w:sz w:val="28"/>
          <w:szCs w:val="28"/>
          <w:lang w:eastAsia="ru-RU" w:bidi="ru-RU"/>
        </w:rPr>
        <w:t>проверка соответствия пищи физиологическим потребностям обучающихся в основных пищевых веществах;</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проверка соответствия объемов приготовленного питания объему разовых порций и количеству детей;</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контроль организации работы на пищеблоке;</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отслеживание за правильностью составления ежедневного меню;</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наблюдение за соблюдением правил личной гигиены работниками пищеблока;</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осуществление контроля за сроками реализации продуктов питания и качеством приготовления пищи;</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отбор суточной пробы, проведение органолептической оценки готовой пищи, т.е. определение ее цвета, запаха, вкуса, консистенции, жесткости, сочности и т.д. (Приложение 2);</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направление при необходимости продукции на исследование в санитарно</w:t>
      </w:r>
      <w:r w:rsidRPr="00B60E9A">
        <w:rPr>
          <w:color w:val="auto"/>
          <w:sz w:val="28"/>
          <w:szCs w:val="28"/>
          <w:lang w:eastAsia="ru-RU" w:bidi="ru-RU"/>
        </w:rPr>
        <w:t>-</w:t>
      </w:r>
      <w:r w:rsidR="00CF1F03" w:rsidRPr="00B60E9A">
        <w:rPr>
          <w:color w:val="auto"/>
          <w:sz w:val="28"/>
          <w:szCs w:val="28"/>
          <w:lang w:eastAsia="ru-RU" w:bidi="ru-RU"/>
        </w:rPr>
        <w:t>технологическую пищевую лабораторию.</w:t>
      </w:r>
    </w:p>
    <w:p w:rsidR="00CF1F03" w:rsidRPr="00B60E9A" w:rsidRDefault="00CF1F03" w:rsidP="00D61B29">
      <w:pPr>
        <w:pStyle w:val="20"/>
        <w:numPr>
          <w:ilvl w:val="1"/>
          <w:numId w:val="2"/>
        </w:numPr>
        <w:tabs>
          <w:tab w:val="left" w:pos="385"/>
        </w:tabs>
        <w:spacing w:after="100"/>
        <w:jc w:val="both"/>
        <w:rPr>
          <w:color w:val="auto"/>
          <w:sz w:val="28"/>
          <w:szCs w:val="28"/>
          <w:u w:val="single"/>
          <w:lang w:eastAsia="ru-RU" w:bidi="ru-RU"/>
        </w:rPr>
      </w:pPr>
      <w:r w:rsidRPr="00B60E9A">
        <w:rPr>
          <w:color w:val="auto"/>
          <w:sz w:val="28"/>
          <w:szCs w:val="28"/>
          <w:u w:val="single"/>
          <w:lang w:eastAsia="ru-RU" w:bidi="ru-RU"/>
        </w:rPr>
        <w:t>Комиссия проверяет:</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условия транспортировки каждой поступающей партии, составляя акты при выявлении нарушений;</w:t>
      </w:r>
    </w:p>
    <w:p w:rsidR="00CF1F03"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рацион питания, сверяя его с основным двухнедельным и ежедневным меню;</w:t>
      </w:r>
    </w:p>
    <w:p w:rsidR="00D61B29" w:rsidRPr="00B60E9A" w:rsidRDefault="00D61B29" w:rsidP="00D61B29">
      <w:pPr>
        <w:pStyle w:val="20"/>
        <w:tabs>
          <w:tab w:val="left" w:pos="385"/>
        </w:tabs>
        <w:spacing w:after="100"/>
        <w:jc w:val="both"/>
        <w:rPr>
          <w:color w:val="auto"/>
          <w:sz w:val="28"/>
          <w:szCs w:val="28"/>
          <w:lang w:eastAsia="ru-RU" w:bidi="ru-RU"/>
        </w:rPr>
      </w:pPr>
      <w:r w:rsidRPr="00B60E9A">
        <w:rPr>
          <w:color w:val="auto"/>
          <w:sz w:val="28"/>
          <w:szCs w:val="28"/>
          <w:lang w:eastAsia="ru-RU" w:bidi="ru-RU"/>
        </w:rPr>
        <w:t>-</w:t>
      </w:r>
      <w:r w:rsidR="00CF1F03" w:rsidRPr="00B60E9A">
        <w:rPr>
          <w:color w:val="auto"/>
          <w:sz w:val="28"/>
          <w:szCs w:val="28"/>
          <w:lang w:eastAsia="ru-RU" w:bidi="ru-RU"/>
        </w:rPr>
        <w:t>наличие технологической и нормативно-технической</w:t>
      </w:r>
      <w:r w:rsidRPr="00B60E9A">
        <w:rPr>
          <w:color w:val="auto"/>
          <w:sz w:val="28"/>
          <w:szCs w:val="28"/>
          <w:lang w:eastAsia="ru-RU" w:bidi="ru-RU"/>
        </w:rPr>
        <w:t xml:space="preserve"> документации на пищеблоке;</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-ежедневно сверяет закладку продуктов питания с меню;</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-соответствие приготовления блюда технологической карте;</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-осуществляет ежедневный визуальный контроль условий труда в производственной среде пищеблока и школьной столовой;</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-визуально контролирует ежедневное состояние помещений пищеблока, школьной столовой, а также 1 раз в неделю — инвентарь и оборудование пищеблока;</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 xml:space="preserve">-осматривает сотрудников пищеблока, раздатчиков пищи, заполняя </w:t>
      </w:r>
      <w:r w:rsidRPr="00B60E9A">
        <w:rPr>
          <w:color w:val="auto"/>
          <w:sz w:val="28"/>
          <w:szCs w:val="28"/>
          <w:lang w:eastAsia="ru-RU" w:bidi="ru-RU"/>
        </w:rPr>
        <w:lastRenderedPageBreak/>
        <w:t>Гигиенический журнал (сотрудники), проверяет санитарные книжки;</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-соблюдение противоэпидемических мероприятий на пищеблоке - 1 раз в неделю, заполняя инструкции, журнал генеральной уборки, ведомость учета обработки посуды, столовых приборов, оборудования;</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lang w:eastAsia="ru-RU" w:bidi="ru-RU"/>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D61B29" w:rsidRPr="00B60E9A" w:rsidRDefault="00D61B29" w:rsidP="00D61B29">
      <w:pPr>
        <w:pStyle w:val="11"/>
        <w:shd w:val="clear" w:color="auto" w:fill="auto"/>
        <w:tabs>
          <w:tab w:val="left" w:pos="454"/>
        </w:tabs>
        <w:jc w:val="both"/>
        <w:rPr>
          <w:color w:val="auto"/>
          <w:sz w:val="28"/>
          <w:szCs w:val="28"/>
          <w:lang w:eastAsia="ru-RU" w:bidi="ru-RU"/>
        </w:rPr>
      </w:pPr>
      <w:r w:rsidRPr="00B60E9A">
        <w:rPr>
          <w:color w:val="auto"/>
          <w:sz w:val="28"/>
          <w:szCs w:val="28"/>
          <w:lang w:eastAsia="ru-RU" w:bidi="ru-RU"/>
        </w:rPr>
        <w:t>-соответствие ежедневного режима питания с графиком приема пиши;</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rPr>
        <w:t>-</w:t>
      </w:r>
      <w:r w:rsidRPr="00B60E9A">
        <w:rPr>
          <w:color w:val="auto"/>
        </w:rPr>
        <w:t xml:space="preserve"> </w:t>
      </w:r>
      <w:r w:rsidRPr="00B60E9A">
        <w:rPr>
          <w:color w:val="auto"/>
          <w:sz w:val="28"/>
          <w:szCs w:val="28"/>
        </w:rPr>
        <w:t>ежедневную гигиену приема пищи, составляя акты по проверке организации питания.</w:t>
      </w:r>
    </w:p>
    <w:p w:rsidR="00D61B29" w:rsidRPr="00B60E9A" w:rsidRDefault="00D61B29" w:rsidP="00D61B29">
      <w:pPr>
        <w:pStyle w:val="11"/>
        <w:tabs>
          <w:tab w:val="left" w:pos="454"/>
        </w:tabs>
        <w:jc w:val="both"/>
        <w:rPr>
          <w:color w:val="auto"/>
          <w:sz w:val="28"/>
          <w:szCs w:val="28"/>
          <w:u w:val="single"/>
        </w:rPr>
      </w:pPr>
      <w:r w:rsidRPr="00B60E9A">
        <w:rPr>
          <w:color w:val="auto"/>
          <w:sz w:val="28"/>
          <w:szCs w:val="28"/>
          <w:u w:val="single"/>
        </w:rPr>
        <w:t>2.3.</w:t>
      </w:r>
      <w:r w:rsidRPr="00B60E9A">
        <w:rPr>
          <w:color w:val="auto"/>
          <w:sz w:val="28"/>
          <w:szCs w:val="28"/>
          <w:u w:val="single"/>
        </w:rPr>
        <w:tab/>
        <w:t>Объекты, предмет и субъекты контроля комиссии:</w:t>
      </w:r>
    </w:p>
    <w:p w:rsidR="00D61B29" w:rsidRPr="00B60E9A" w:rsidRDefault="00D61B29" w:rsidP="00D61B29">
      <w:pPr>
        <w:pStyle w:val="11"/>
        <w:tabs>
          <w:tab w:val="left" w:pos="454"/>
        </w:tabs>
        <w:jc w:val="both"/>
        <w:rPr>
          <w:color w:val="auto"/>
          <w:sz w:val="28"/>
          <w:szCs w:val="28"/>
        </w:rPr>
      </w:pPr>
      <w:r w:rsidRPr="00B60E9A">
        <w:rPr>
          <w:color w:val="auto"/>
          <w:sz w:val="28"/>
          <w:szCs w:val="28"/>
        </w:rPr>
        <w:t>-оформление сопроводительной документации, маркировка продуктов питания;</w:t>
      </w:r>
    </w:p>
    <w:p w:rsidR="00D61B29" w:rsidRPr="00B60E9A" w:rsidRDefault="00D61B29" w:rsidP="00D61B29">
      <w:pPr>
        <w:pStyle w:val="11"/>
        <w:tabs>
          <w:tab w:val="left" w:pos="454"/>
        </w:tabs>
        <w:jc w:val="both"/>
        <w:rPr>
          <w:color w:val="auto"/>
          <w:sz w:val="28"/>
          <w:szCs w:val="28"/>
        </w:rPr>
      </w:pPr>
      <w:r w:rsidRPr="00B60E9A">
        <w:rPr>
          <w:color w:val="auto"/>
          <w:sz w:val="28"/>
          <w:szCs w:val="28"/>
        </w:rPr>
        <w:t>-показатели качества и безопасности продуктов;</w:t>
      </w:r>
    </w:p>
    <w:p w:rsidR="00D61B29" w:rsidRPr="00B60E9A" w:rsidRDefault="00D61B29" w:rsidP="00D61B29">
      <w:pPr>
        <w:pStyle w:val="11"/>
        <w:tabs>
          <w:tab w:val="left" w:pos="454"/>
        </w:tabs>
        <w:jc w:val="both"/>
        <w:rPr>
          <w:color w:val="auto"/>
          <w:sz w:val="28"/>
          <w:szCs w:val="28"/>
        </w:rPr>
      </w:pPr>
      <w:r w:rsidRPr="00B60E9A">
        <w:rPr>
          <w:color w:val="auto"/>
          <w:sz w:val="28"/>
          <w:szCs w:val="28"/>
        </w:rPr>
        <w:t>-полнота и правильность ведения и оформления документации на пищеблоке, школьной столовой;</w:t>
      </w:r>
    </w:p>
    <w:p w:rsidR="00D61B29" w:rsidRPr="00B60E9A" w:rsidRDefault="00D61B29" w:rsidP="00D61B29">
      <w:pPr>
        <w:pStyle w:val="11"/>
        <w:tabs>
          <w:tab w:val="left" w:pos="454"/>
        </w:tabs>
        <w:jc w:val="both"/>
        <w:rPr>
          <w:color w:val="auto"/>
          <w:sz w:val="28"/>
          <w:szCs w:val="28"/>
        </w:rPr>
      </w:pPr>
      <w:r w:rsidRPr="00B60E9A">
        <w:rPr>
          <w:color w:val="auto"/>
          <w:sz w:val="28"/>
          <w:szCs w:val="28"/>
        </w:rPr>
        <w:t>-поточность приготовления продуктов питания:</w:t>
      </w:r>
    </w:p>
    <w:p w:rsidR="00D61B29" w:rsidRPr="00B60E9A" w:rsidRDefault="00D61B29" w:rsidP="00D61B29">
      <w:pPr>
        <w:pStyle w:val="11"/>
        <w:tabs>
          <w:tab w:val="left" w:pos="454"/>
        </w:tabs>
        <w:jc w:val="both"/>
        <w:rPr>
          <w:color w:val="auto"/>
          <w:sz w:val="28"/>
          <w:szCs w:val="28"/>
        </w:rPr>
      </w:pPr>
      <w:r w:rsidRPr="00B60E9A">
        <w:rPr>
          <w:color w:val="auto"/>
          <w:sz w:val="28"/>
          <w:szCs w:val="28"/>
        </w:rPr>
        <w:t>-качество мытья, дезинфекции посуды, столовых приборов на пищеблоке, в школьной столовой;</w:t>
      </w:r>
    </w:p>
    <w:p w:rsidR="00D61B29" w:rsidRPr="00B60E9A" w:rsidRDefault="00D61B29" w:rsidP="00D61B29">
      <w:pPr>
        <w:pStyle w:val="11"/>
        <w:tabs>
          <w:tab w:val="left" w:pos="454"/>
        </w:tabs>
        <w:jc w:val="both"/>
        <w:rPr>
          <w:color w:val="auto"/>
          <w:sz w:val="28"/>
          <w:szCs w:val="28"/>
        </w:rPr>
      </w:pPr>
      <w:r w:rsidRPr="00B60E9A">
        <w:rPr>
          <w:color w:val="auto"/>
          <w:sz w:val="28"/>
          <w:szCs w:val="28"/>
        </w:rPr>
        <w:t>-условия и сроки хранения продуктов;</w:t>
      </w:r>
    </w:p>
    <w:p w:rsidR="00D61B29" w:rsidRPr="00B60E9A" w:rsidRDefault="00D61B29" w:rsidP="00D61B29">
      <w:pPr>
        <w:pStyle w:val="11"/>
        <w:tabs>
          <w:tab w:val="left" w:pos="454"/>
        </w:tabs>
        <w:jc w:val="both"/>
        <w:rPr>
          <w:color w:val="auto"/>
          <w:sz w:val="28"/>
          <w:szCs w:val="28"/>
        </w:rPr>
      </w:pPr>
      <w:r w:rsidRPr="00B60E9A">
        <w:rPr>
          <w:color w:val="auto"/>
          <w:sz w:val="28"/>
          <w:szCs w:val="28"/>
        </w:rPr>
        <w:t>-условия хранения дезинфицирующих и моющих средств на пищеблоке (кухне);</w:t>
      </w:r>
    </w:p>
    <w:p w:rsidR="00D61B29" w:rsidRPr="00B60E9A" w:rsidRDefault="00D61B29" w:rsidP="00D61B29">
      <w:pPr>
        <w:pStyle w:val="11"/>
        <w:tabs>
          <w:tab w:val="left" w:pos="454"/>
        </w:tabs>
        <w:jc w:val="both"/>
        <w:rPr>
          <w:color w:val="auto"/>
          <w:sz w:val="28"/>
          <w:szCs w:val="28"/>
        </w:rPr>
      </w:pPr>
      <w:r w:rsidRPr="00B60E9A">
        <w:rPr>
          <w:color w:val="auto"/>
          <w:sz w:val="28"/>
          <w:szCs w:val="28"/>
        </w:rPr>
        <w:t>-соблюдение требований и норм СанПин 2.3/2.4.3590-20 «</w:t>
      </w:r>
      <w:proofErr w:type="spellStart"/>
      <w:r w:rsidRPr="00B60E9A">
        <w:rPr>
          <w:color w:val="auto"/>
          <w:sz w:val="28"/>
          <w:szCs w:val="28"/>
        </w:rPr>
        <w:t>Санитарно¬эпидемиологические</w:t>
      </w:r>
      <w:proofErr w:type="spellEnd"/>
      <w:r w:rsidRPr="00B60E9A">
        <w:rPr>
          <w:color w:val="auto"/>
          <w:sz w:val="28"/>
          <w:szCs w:val="28"/>
        </w:rPr>
        <w:t xml:space="preserve"> требования к организации общественного питания населения» при приготовлении и выдаче готовой продукции;</w:t>
      </w:r>
    </w:p>
    <w:p w:rsidR="00D61B29" w:rsidRPr="00B60E9A" w:rsidRDefault="00D61B29" w:rsidP="00D61B29">
      <w:pPr>
        <w:pStyle w:val="11"/>
        <w:tabs>
          <w:tab w:val="left" w:pos="454"/>
        </w:tabs>
        <w:jc w:val="both"/>
        <w:rPr>
          <w:color w:val="auto"/>
          <w:sz w:val="28"/>
          <w:szCs w:val="28"/>
        </w:rPr>
      </w:pPr>
      <w:r w:rsidRPr="00B60E9A">
        <w:rPr>
          <w:color w:val="auto"/>
          <w:sz w:val="28"/>
          <w:szCs w:val="28"/>
        </w:rPr>
        <w:t>-исправность холодильного, технологического оборудования;</w:t>
      </w:r>
    </w:p>
    <w:p w:rsidR="00D61B29" w:rsidRPr="00B60E9A" w:rsidRDefault="00D61B29" w:rsidP="00D61B29">
      <w:pPr>
        <w:pStyle w:val="11"/>
        <w:tabs>
          <w:tab w:val="left" w:pos="454"/>
        </w:tabs>
        <w:jc w:val="both"/>
        <w:rPr>
          <w:color w:val="auto"/>
          <w:sz w:val="28"/>
          <w:szCs w:val="28"/>
        </w:rPr>
      </w:pPr>
      <w:r w:rsidRPr="00B60E9A">
        <w:rPr>
          <w:color w:val="auto"/>
          <w:sz w:val="28"/>
          <w:szCs w:val="28"/>
        </w:rPr>
        <w:t>-личная гигиена, прохождение гигиенической подготовки и аттестации, медицинский осмотр, вакцинации сотрудниками общеобразовательной организации;</w:t>
      </w:r>
    </w:p>
    <w:p w:rsidR="00D61B29" w:rsidRPr="00B60E9A" w:rsidRDefault="00D61B29" w:rsidP="00D61B29">
      <w:pPr>
        <w:pStyle w:val="11"/>
        <w:tabs>
          <w:tab w:val="left" w:pos="454"/>
        </w:tabs>
        <w:jc w:val="both"/>
        <w:rPr>
          <w:color w:val="auto"/>
          <w:sz w:val="28"/>
          <w:szCs w:val="28"/>
        </w:rPr>
      </w:pPr>
      <w:r w:rsidRPr="00B60E9A">
        <w:rPr>
          <w:color w:val="auto"/>
          <w:sz w:val="28"/>
          <w:szCs w:val="28"/>
        </w:rPr>
        <w:t>-дезинфицирующие мероприятия, генеральные уборки, текущая уборка на пищеблоке, в школьной столовой.</w:t>
      </w:r>
    </w:p>
    <w:p w:rsidR="00D61B29" w:rsidRPr="00B60E9A" w:rsidRDefault="00D61B29" w:rsidP="00D61B29">
      <w:pPr>
        <w:pStyle w:val="11"/>
        <w:tabs>
          <w:tab w:val="left" w:pos="454"/>
        </w:tabs>
        <w:jc w:val="both"/>
        <w:rPr>
          <w:color w:val="auto"/>
          <w:sz w:val="28"/>
          <w:szCs w:val="28"/>
        </w:rPr>
      </w:pPr>
      <w:r w:rsidRPr="00B60E9A">
        <w:rPr>
          <w:color w:val="auto"/>
          <w:sz w:val="28"/>
          <w:szCs w:val="28"/>
        </w:rPr>
        <w:t>2.4.</w:t>
      </w:r>
      <w:r w:rsidRPr="00B60E9A">
        <w:rPr>
          <w:color w:val="auto"/>
          <w:sz w:val="28"/>
          <w:szCs w:val="28"/>
        </w:rPr>
        <w:tab/>
        <w:t>Контроль осуществляется в виде выполнения ежедневных функциональных обязанностей комиссии по контролю за организацией и качеством питания, бракеражу готовой продукции, а также плановых или оперативных проверок.</w:t>
      </w:r>
    </w:p>
    <w:p w:rsidR="00D61B29" w:rsidRPr="00B60E9A" w:rsidRDefault="00D61B29" w:rsidP="00D61B29">
      <w:pPr>
        <w:pStyle w:val="11"/>
        <w:tabs>
          <w:tab w:val="left" w:pos="454"/>
        </w:tabs>
        <w:jc w:val="both"/>
        <w:rPr>
          <w:color w:val="auto"/>
          <w:sz w:val="28"/>
          <w:szCs w:val="28"/>
        </w:rPr>
      </w:pPr>
      <w:r w:rsidRPr="00B60E9A">
        <w:rPr>
          <w:color w:val="auto"/>
          <w:sz w:val="28"/>
          <w:szCs w:val="28"/>
        </w:rPr>
        <w:t>2.5.</w:t>
      </w:r>
      <w:r w:rsidRPr="00B60E9A">
        <w:rPr>
          <w:color w:val="auto"/>
          <w:sz w:val="28"/>
          <w:szCs w:val="28"/>
        </w:rPr>
        <w:tab/>
        <w:t xml:space="preserve">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который разрабатывается с учетом </w:t>
      </w:r>
      <w:r w:rsidRPr="00B60E9A">
        <w:rPr>
          <w:color w:val="auto"/>
          <w:sz w:val="28"/>
          <w:szCs w:val="28"/>
        </w:rPr>
        <w:lastRenderedPageBreak/>
        <w:t>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общеобразовательной организации перед началом учебного года.</w:t>
      </w:r>
    </w:p>
    <w:p w:rsidR="00D61B29" w:rsidRPr="00B60E9A" w:rsidRDefault="00D61B29" w:rsidP="00D61B29">
      <w:pPr>
        <w:pStyle w:val="11"/>
        <w:tabs>
          <w:tab w:val="left" w:pos="454"/>
        </w:tabs>
        <w:jc w:val="both"/>
        <w:rPr>
          <w:color w:val="auto"/>
          <w:sz w:val="28"/>
          <w:szCs w:val="28"/>
        </w:rPr>
      </w:pPr>
      <w:r w:rsidRPr="00B60E9A">
        <w:rPr>
          <w:color w:val="auto"/>
          <w:sz w:val="28"/>
          <w:szCs w:val="28"/>
        </w:rPr>
        <w:t>2.6.</w:t>
      </w:r>
      <w:r w:rsidRPr="00B60E9A">
        <w:rPr>
          <w:color w:val="auto"/>
          <w:sz w:val="28"/>
          <w:szCs w:val="28"/>
        </w:rPr>
        <w:tab/>
        <w:t>Все блюда и кулинарные изделия, изготовляемые на пищеблоке школы, подлежат обязательному бракеражу по мере их готовности. Бракераж пищи проводится до начала отпуска каждой вновь приготовленной партии.</w:t>
      </w:r>
    </w:p>
    <w:p w:rsidR="00D61B29" w:rsidRPr="00B60E9A" w:rsidRDefault="00D61B29" w:rsidP="00D61B29">
      <w:pPr>
        <w:pStyle w:val="11"/>
        <w:tabs>
          <w:tab w:val="left" w:pos="454"/>
        </w:tabs>
        <w:jc w:val="both"/>
        <w:rPr>
          <w:color w:val="auto"/>
          <w:sz w:val="28"/>
          <w:szCs w:val="28"/>
        </w:rPr>
      </w:pPr>
      <w:r w:rsidRPr="00B60E9A">
        <w:rPr>
          <w:color w:val="auto"/>
          <w:sz w:val="28"/>
          <w:szCs w:val="28"/>
        </w:rPr>
        <w:t>2.7.</w:t>
      </w:r>
      <w:r w:rsidRPr="00B60E9A">
        <w:rPr>
          <w:color w:val="auto"/>
          <w:sz w:val="28"/>
          <w:szCs w:val="28"/>
        </w:rPr>
        <w:tab/>
        <w:t>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D61B29" w:rsidRPr="00B60E9A" w:rsidRDefault="00D61B29" w:rsidP="00D61B29">
      <w:pPr>
        <w:pStyle w:val="11"/>
        <w:tabs>
          <w:tab w:val="left" w:pos="454"/>
        </w:tabs>
        <w:jc w:val="both"/>
        <w:rPr>
          <w:color w:val="auto"/>
          <w:sz w:val="28"/>
          <w:szCs w:val="28"/>
        </w:rPr>
      </w:pPr>
      <w:r w:rsidRPr="00B60E9A">
        <w:rPr>
          <w:color w:val="auto"/>
          <w:sz w:val="28"/>
          <w:szCs w:val="28"/>
        </w:rPr>
        <w:t>2.8.</w:t>
      </w:r>
      <w:r w:rsidRPr="00B60E9A">
        <w:rPr>
          <w:color w:val="auto"/>
          <w:sz w:val="28"/>
          <w:szCs w:val="28"/>
        </w:rPr>
        <w:tab/>
        <w:t>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p>
    <w:p w:rsidR="00D61B29" w:rsidRPr="00B60E9A" w:rsidRDefault="00D61B29" w:rsidP="00D61B29">
      <w:pPr>
        <w:pStyle w:val="11"/>
        <w:tabs>
          <w:tab w:val="left" w:pos="454"/>
        </w:tabs>
        <w:jc w:val="both"/>
        <w:rPr>
          <w:color w:val="auto"/>
          <w:sz w:val="28"/>
          <w:szCs w:val="28"/>
        </w:rPr>
      </w:pPr>
      <w:r w:rsidRPr="00B60E9A">
        <w:rPr>
          <w:color w:val="auto"/>
          <w:sz w:val="28"/>
          <w:szCs w:val="28"/>
        </w:rPr>
        <w:t>2.9.</w:t>
      </w:r>
      <w:r w:rsidRPr="00B60E9A">
        <w:rPr>
          <w:color w:val="auto"/>
          <w:sz w:val="28"/>
          <w:szCs w:val="28"/>
        </w:rPr>
        <w:tab/>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D61B29" w:rsidRPr="00B60E9A" w:rsidRDefault="00D61B29" w:rsidP="00D61B29">
      <w:pPr>
        <w:pStyle w:val="11"/>
        <w:tabs>
          <w:tab w:val="left" w:pos="454"/>
        </w:tabs>
        <w:jc w:val="both"/>
        <w:rPr>
          <w:color w:val="auto"/>
          <w:sz w:val="28"/>
          <w:szCs w:val="28"/>
        </w:rPr>
      </w:pPr>
      <w:r w:rsidRPr="00B60E9A">
        <w:rPr>
          <w:color w:val="auto"/>
          <w:sz w:val="28"/>
          <w:szCs w:val="28"/>
        </w:rPr>
        <w:t>2.10.</w:t>
      </w:r>
      <w:r w:rsidRPr="00B60E9A">
        <w:rPr>
          <w:color w:val="auto"/>
          <w:sz w:val="28"/>
          <w:szCs w:val="28"/>
        </w:rPr>
        <w:tab/>
        <w:t>Комиссия составляет акты на списание продуктов, невостребованных порций, оставшихся по причине отсутствия детей.</w:t>
      </w:r>
    </w:p>
    <w:p w:rsidR="00D61B29" w:rsidRPr="00B60E9A" w:rsidRDefault="00D61B29" w:rsidP="00D61B29">
      <w:pPr>
        <w:pStyle w:val="11"/>
        <w:tabs>
          <w:tab w:val="left" w:pos="454"/>
        </w:tabs>
        <w:jc w:val="both"/>
        <w:rPr>
          <w:color w:val="auto"/>
          <w:sz w:val="28"/>
          <w:szCs w:val="28"/>
        </w:rPr>
      </w:pPr>
      <w:r w:rsidRPr="00B60E9A">
        <w:rPr>
          <w:color w:val="auto"/>
          <w:sz w:val="28"/>
          <w:szCs w:val="28"/>
        </w:rPr>
        <w:t>2.11.</w:t>
      </w:r>
      <w:r w:rsidRPr="00B60E9A">
        <w:rPr>
          <w:color w:val="auto"/>
          <w:sz w:val="28"/>
          <w:szCs w:val="28"/>
        </w:rPr>
        <w:tab/>
        <w:t>При выявлении нарушений комиссия составляет акт за подписью всех членов.</w:t>
      </w:r>
    </w:p>
    <w:p w:rsidR="00D61B29" w:rsidRPr="00B60E9A" w:rsidRDefault="00D61B29" w:rsidP="00D61B29">
      <w:pPr>
        <w:pStyle w:val="11"/>
        <w:tabs>
          <w:tab w:val="left" w:pos="454"/>
        </w:tabs>
        <w:jc w:val="both"/>
        <w:rPr>
          <w:color w:val="auto"/>
          <w:sz w:val="28"/>
          <w:szCs w:val="28"/>
        </w:rPr>
      </w:pPr>
      <w:r w:rsidRPr="00B60E9A">
        <w:rPr>
          <w:color w:val="auto"/>
          <w:sz w:val="28"/>
          <w:szCs w:val="28"/>
        </w:rPr>
        <w:t>2.12.</w:t>
      </w:r>
      <w:r w:rsidRPr="00B60E9A">
        <w:rPr>
          <w:color w:val="auto"/>
          <w:sz w:val="28"/>
          <w:szCs w:val="28"/>
        </w:rPr>
        <w:tab/>
        <w:t>Комиссия вносит предложения по улучшению питания детей в общеобразовательной организации.</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rPr>
        <w:t>2.13.</w:t>
      </w:r>
      <w:r w:rsidRPr="00B60E9A">
        <w:rPr>
          <w:color w:val="auto"/>
          <w:sz w:val="28"/>
          <w:szCs w:val="28"/>
        </w:rPr>
        <w:tab/>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D61B29" w:rsidRPr="00B60E9A" w:rsidRDefault="00D61B29" w:rsidP="00D61B29">
      <w:pPr>
        <w:pStyle w:val="11"/>
        <w:tabs>
          <w:tab w:val="left" w:pos="454"/>
        </w:tabs>
        <w:jc w:val="both"/>
        <w:rPr>
          <w:color w:val="auto"/>
          <w:sz w:val="28"/>
          <w:szCs w:val="28"/>
        </w:rPr>
      </w:pPr>
      <w:r w:rsidRPr="00B60E9A">
        <w:rPr>
          <w:color w:val="auto"/>
          <w:sz w:val="28"/>
          <w:szCs w:val="28"/>
        </w:rPr>
        <w:t>3.</w:t>
      </w:r>
      <w:r w:rsidRPr="00B60E9A">
        <w:rPr>
          <w:color w:val="auto"/>
          <w:sz w:val="28"/>
          <w:szCs w:val="28"/>
        </w:rPr>
        <w:tab/>
        <w:t>Оценка организации питания в школе</w:t>
      </w:r>
    </w:p>
    <w:p w:rsidR="00D61B29" w:rsidRPr="00B60E9A" w:rsidRDefault="00D61B29" w:rsidP="00D61B29">
      <w:pPr>
        <w:pStyle w:val="11"/>
        <w:tabs>
          <w:tab w:val="left" w:pos="454"/>
        </w:tabs>
        <w:jc w:val="both"/>
        <w:rPr>
          <w:color w:val="auto"/>
          <w:sz w:val="28"/>
          <w:szCs w:val="28"/>
        </w:rPr>
      </w:pPr>
      <w:r w:rsidRPr="00B60E9A">
        <w:rPr>
          <w:color w:val="auto"/>
          <w:sz w:val="28"/>
          <w:szCs w:val="28"/>
        </w:rPr>
        <w:t>3.1.</w:t>
      </w:r>
      <w:r w:rsidRPr="00B60E9A">
        <w:rPr>
          <w:color w:val="auto"/>
          <w:sz w:val="28"/>
          <w:szCs w:val="28"/>
        </w:rPr>
        <w:tab/>
        <w:t xml:space="preserve">Комиссия в полном составе ежедневно приходит на снятие </w:t>
      </w:r>
      <w:proofErr w:type="spellStart"/>
      <w:r w:rsidRPr="00B60E9A">
        <w:rPr>
          <w:color w:val="auto"/>
          <w:sz w:val="28"/>
          <w:szCs w:val="28"/>
        </w:rPr>
        <w:t>бракеражной</w:t>
      </w:r>
      <w:proofErr w:type="spellEnd"/>
      <w:r w:rsidRPr="00B60E9A">
        <w:rPr>
          <w:color w:val="auto"/>
          <w:sz w:val="28"/>
          <w:szCs w:val="28"/>
        </w:rPr>
        <w:t xml:space="preserve"> пробы за 30 минут до начала раздачи готовой пищи, предварительно ознакомившись с основным и ежедневным меню.</w:t>
      </w:r>
    </w:p>
    <w:p w:rsidR="00D61B29" w:rsidRPr="00B60E9A" w:rsidRDefault="00D61B29" w:rsidP="00D61B29">
      <w:pPr>
        <w:pStyle w:val="11"/>
        <w:tabs>
          <w:tab w:val="left" w:pos="454"/>
        </w:tabs>
        <w:jc w:val="both"/>
        <w:rPr>
          <w:color w:val="auto"/>
          <w:sz w:val="28"/>
          <w:szCs w:val="28"/>
        </w:rPr>
      </w:pPr>
      <w:r w:rsidRPr="00B60E9A">
        <w:rPr>
          <w:color w:val="auto"/>
          <w:sz w:val="28"/>
          <w:szCs w:val="28"/>
        </w:rPr>
        <w:t>3.2.</w:t>
      </w:r>
      <w:r w:rsidRPr="00B60E9A">
        <w:rPr>
          <w:color w:val="auto"/>
          <w:sz w:val="28"/>
          <w:szCs w:val="28"/>
        </w:rPr>
        <w:tab/>
        <w:t xml:space="preserve">В меню должны быть проставлены дата, количество детей, сотрудников, суточная проба, полное наименование блюда, выход порций, количество </w:t>
      </w:r>
      <w:r w:rsidRPr="00B60E9A">
        <w:rPr>
          <w:color w:val="auto"/>
          <w:sz w:val="28"/>
          <w:szCs w:val="28"/>
        </w:rPr>
        <w:lastRenderedPageBreak/>
        <w:t>наименований, выданных продуктов. Меню должно быть утверждено директором, должны стоять подписи старшей медсестры (медицинского работника), кладовщика, повара.</w:t>
      </w:r>
    </w:p>
    <w:p w:rsidR="00D61B29" w:rsidRPr="00B60E9A" w:rsidRDefault="00D61B29" w:rsidP="00D61B29">
      <w:pPr>
        <w:pStyle w:val="11"/>
        <w:tabs>
          <w:tab w:val="left" w:pos="454"/>
        </w:tabs>
        <w:jc w:val="both"/>
        <w:rPr>
          <w:color w:val="auto"/>
          <w:sz w:val="28"/>
          <w:szCs w:val="28"/>
        </w:rPr>
      </w:pPr>
      <w:r w:rsidRPr="00B60E9A">
        <w:rPr>
          <w:color w:val="auto"/>
          <w:sz w:val="28"/>
          <w:szCs w:val="28"/>
        </w:rPr>
        <w:t>3.3.</w:t>
      </w:r>
      <w:r w:rsidRPr="00B60E9A">
        <w:rPr>
          <w:color w:val="auto"/>
          <w:sz w:val="28"/>
          <w:szCs w:val="28"/>
        </w:rPr>
        <w:tab/>
      </w:r>
      <w:proofErr w:type="spellStart"/>
      <w:r w:rsidRPr="00B60E9A">
        <w:rPr>
          <w:color w:val="auto"/>
          <w:sz w:val="28"/>
          <w:szCs w:val="28"/>
        </w:rPr>
        <w:t>Бракеражную</w:t>
      </w:r>
      <w:proofErr w:type="spellEnd"/>
      <w:r w:rsidRPr="00B60E9A">
        <w:rPr>
          <w:color w:val="auto"/>
          <w:sz w:val="28"/>
          <w:szCs w:val="28"/>
        </w:rPr>
        <w:t xml:space="preserve"> пробу берут из общего котла (кастрюли), предварительно перемешав тщательно пищу в котле.</w:t>
      </w:r>
    </w:p>
    <w:p w:rsidR="00D61B29" w:rsidRPr="00B60E9A" w:rsidRDefault="00D61B29" w:rsidP="00D61B29">
      <w:pPr>
        <w:pStyle w:val="11"/>
        <w:tabs>
          <w:tab w:val="left" w:pos="454"/>
        </w:tabs>
        <w:jc w:val="both"/>
        <w:rPr>
          <w:color w:val="auto"/>
          <w:sz w:val="28"/>
          <w:szCs w:val="28"/>
        </w:rPr>
      </w:pPr>
      <w:r w:rsidRPr="00B60E9A">
        <w:rPr>
          <w:color w:val="auto"/>
          <w:sz w:val="28"/>
          <w:szCs w:val="28"/>
        </w:rPr>
        <w:t>3.4.</w:t>
      </w:r>
      <w:r w:rsidRPr="00B60E9A">
        <w:rPr>
          <w:color w:val="auto"/>
          <w:sz w:val="28"/>
          <w:szCs w:val="28"/>
        </w:rPr>
        <w:tab/>
        <w:t>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D61B29" w:rsidRPr="00B60E9A" w:rsidRDefault="00D61B29" w:rsidP="00D61B29">
      <w:pPr>
        <w:pStyle w:val="11"/>
        <w:tabs>
          <w:tab w:val="left" w:pos="454"/>
        </w:tabs>
        <w:jc w:val="both"/>
        <w:rPr>
          <w:color w:val="auto"/>
          <w:sz w:val="28"/>
          <w:szCs w:val="28"/>
        </w:rPr>
      </w:pPr>
      <w:r w:rsidRPr="00B60E9A">
        <w:rPr>
          <w:color w:val="auto"/>
          <w:sz w:val="28"/>
          <w:szCs w:val="28"/>
        </w:rPr>
        <w:t>3.5.</w:t>
      </w:r>
      <w:r w:rsidRPr="00B60E9A">
        <w:rPr>
          <w:color w:val="auto"/>
          <w:sz w:val="28"/>
          <w:szCs w:val="28"/>
        </w:rPr>
        <w:tab/>
        <w:t>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D61B29" w:rsidRPr="00B60E9A" w:rsidRDefault="00D61B29" w:rsidP="00D61B29">
      <w:pPr>
        <w:pStyle w:val="11"/>
        <w:tabs>
          <w:tab w:val="left" w:pos="454"/>
        </w:tabs>
        <w:jc w:val="both"/>
        <w:rPr>
          <w:color w:val="auto"/>
          <w:sz w:val="28"/>
          <w:szCs w:val="28"/>
        </w:rPr>
      </w:pPr>
      <w:r w:rsidRPr="00B60E9A">
        <w:rPr>
          <w:color w:val="auto"/>
          <w:sz w:val="28"/>
          <w:szCs w:val="28"/>
        </w:rPr>
        <w:t>3.6.</w:t>
      </w:r>
      <w:r w:rsidRPr="00B60E9A">
        <w:rPr>
          <w:color w:val="auto"/>
          <w:sz w:val="28"/>
          <w:szCs w:val="28"/>
        </w:rPr>
        <w:tab/>
        <w:t>Органолептическая оценка дается на каждое блюдо отдельно (температура, внешний вид, запах, вкус; готовность и доброкачественность).</w:t>
      </w:r>
    </w:p>
    <w:p w:rsidR="00D61B29" w:rsidRPr="00B60E9A" w:rsidRDefault="00D61B29" w:rsidP="00D61B29">
      <w:pPr>
        <w:pStyle w:val="11"/>
        <w:tabs>
          <w:tab w:val="left" w:pos="454"/>
        </w:tabs>
        <w:jc w:val="both"/>
        <w:rPr>
          <w:color w:val="auto"/>
          <w:sz w:val="28"/>
          <w:szCs w:val="28"/>
        </w:rPr>
      </w:pPr>
      <w:r w:rsidRPr="00B60E9A">
        <w:rPr>
          <w:color w:val="auto"/>
          <w:sz w:val="28"/>
          <w:szCs w:val="28"/>
        </w:rPr>
        <w:t>3.7.</w:t>
      </w:r>
      <w:r w:rsidRPr="00B60E9A">
        <w:rPr>
          <w:color w:val="auto"/>
          <w:sz w:val="28"/>
          <w:szCs w:val="28"/>
        </w:rPr>
        <w:tab/>
        <w:t>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D61B29" w:rsidRPr="00B60E9A" w:rsidRDefault="00D61B29" w:rsidP="00D61B29">
      <w:pPr>
        <w:pStyle w:val="11"/>
        <w:tabs>
          <w:tab w:val="left" w:pos="454"/>
        </w:tabs>
        <w:jc w:val="both"/>
        <w:rPr>
          <w:color w:val="auto"/>
          <w:sz w:val="28"/>
          <w:szCs w:val="28"/>
        </w:rPr>
      </w:pPr>
      <w:r w:rsidRPr="00B60E9A">
        <w:rPr>
          <w:color w:val="auto"/>
          <w:sz w:val="28"/>
          <w:szCs w:val="28"/>
        </w:rPr>
        <w:t>3.8.</w:t>
      </w:r>
      <w:r w:rsidRPr="00B60E9A">
        <w:rPr>
          <w:color w:val="auto"/>
          <w:sz w:val="28"/>
          <w:szCs w:val="28"/>
        </w:rPr>
        <w:tab/>
        <w:t>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D61B29" w:rsidRPr="00B60E9A" w:rsidRDefault="00D61B29" w:rsidP="00D61B29">
      <w:pPr>
        <w:pStyle w:val="11"/>
        <w:tabs>
          <w:tab w:val="left" w:pos="454"/>
        </w:tabs>
        <w:jc w:val="both"/>
        <w:rPr>
          <w:color w:val="auto"/>
          <w:sz w:val="28"/>
          <w:szCs w:val="28"/>
        </w:rPr>
      </w:pPr>
      <w:r w:rsidRPr="00B60E9A">
        <w:rPr>
          <w:color w:val="auto"/>
          <w:sz w:val="28"/>
          <w:szCs w:val="28"/>
        </w:rPr>
        <w:t>3.9.</w:t>
      </w:r>
      <w:r w:rsidRPr="00B60E9A">
        <w:rPr>
          <w:color w:val="auto"/>
          <w:sz w:val="28"/>
          <w:szCs w:val="28"/>
        </w:rPr>
        <w:tab/>
        <w:t>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D61B29" w:rsidRPr="00B60E9A" w:rsidRDefault="00D61B29" w:rsidP="00D61B29">
      <w:pPr>
        <w:pStyle w:val="11"/>
        <w:tabs>
          <w:tab w:val="left" w:pos="454"/>
        </w:tabs>
        <w:jc w:val="both"/>
        <w:rPr>
          <w:color w:val="auto"/>
          <w:sz w:val="28"/>
          <w:szCs w:val="28"/>
        </w:rPr>
      </w:pPr>
      <w:r w:rsidRPr="00B60E9A">
        <w:rPr>
          <w:color w:val="auto"/>
          <w:sz w:val="28"/>
          <w:szCs w:val="28"/>
        </w:rPr>
        <w:t>3.10.</w:t>
      </w:r>
      <w:r w:rsidRPr="00B60E9A">
        <w:rPr>
          <w:color w:val="auto"/>
          <w:sz w:val="28"/>
          <w:szCs w:val="28"/>
        </w:rPr>
        <w:tab/>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w:t>
      </w:r>
    </w:p>
    <w:p w:rsidR="00D61B29" w:rsidRPr="00B60E9A" w:rsidRDefault="00D61B29" w:rsidP="00D61B29">
      <w:pPr>
        <w:pStyle w:val="11"/>
        <w:tabs>
          <w:tab w:val="left" w:pos="454"/>
        </w:tabs>
        <w:jc w:val="both"/>
        <w:rPr>
          <w:color w:val="auto"/>
          <w:sz w:val="28"/>
          <w:szCs w:val="28"/>
        </w:rPr>
      </w:pPr>
      <w:r w:rsidRPr="00B60E9A">
        <w:rPr>
          <w:color w:val="auto"/>
          <w:sz w:val="28"/>
          <w:szCs w:val="28"/>
        </w:rPr>
        <w:t>3.11.</w:t>
      </w:r>
      <w:r w:rsidRPr="00B60E9A">
        <w:rPr>
          <w:color w:val="auto"/>
          <w:sz w:val="28"/>
          <w:szCs w:val="28"/>
        </w:rPr>
        <w:tab/>
        <w:t>Оценка качества блюд и кулинарных изделий заносится в журнал установленной формы и оформляется подписями всех членов комиссии.</w:t>
      </w:r>
    </w:p>
    <w:p w:rsidR="00D61B29" w:rsidRPr="00B60E9A" w:rsidRDefault="00D61B29" w:rsidP="00D61B29">
      <w:pPr>
        <w:pStyle w:val="11"/>
        <w:tabs>
          <w:tab w:val="left" w:pos="454"/>
        </w:tabs>
        <w:jc w:val="both"/>
        <w:rPr>
          <w:color w:val="auto"/>
          <w:sz w:val="28"/>
          <w:szCs w:val="28"/>
        </w:rPr>
      </w:pPr>
      <w:r w:rsidRPr="00B60E9A">
        <w:rPr>
          <w:color w:val="auto"/>
          <w:sz w:val="28"/>
          <w:szCs w:val="28"/>
        </w:rPr>
        <w:t>3.12.</w:t>
      </w:r>
      <w:r w:rsidRPr="00B60E9A">
        <w:rPr>
          <w:color w:val="auto"/>
          <w:sz w:val="28"/>
          <w:szCs w:val="28"/>
        </w:rPr>
        <w:tab/>
        <w:t xml:space="preserve">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w:t>
      </w:r>
      <w:r w:rsidRPr="00B60E9A">
        <w:rPr>
          <w:color w:val="auto"/>
          <w:sz w:val="28"/>
          <w:szCs w:val="28"/>
        </w:rPr>
        <w:lastRenderedPageBreak/>
        <w:t>виновные в неудовлетворительном приготовлении блюд и кулинарных изделий, привлекаются к материальной и другой ответственности.</w:t>
      </w:r>
    </w:p>
    <w:p w:rsidR="00D61B29" w:rsidRPr="00B60E9A" w:rsidRDefault="00D61B29" w:rsidP="00D61B29">
      <w:pPr>
        <w:pStyle w:val="11"/>
        <w:tabs>
          <w:tab w:val="left" w:pos="454"/>
        </w:tabs>
        <w:jc w:val="both"/>
        <w:rPr>
          <w:color w:val="auto"/>
          <w:sz w:val="28"/>
          <w:szCs w:val="28"/>
        </w:rPr>
      </w:pPr>
      <w:r w:rsidRPr="00B60E9A">
        <w:rPr>
          <w:color w:val="auto"/>
          <w:sz w:val="28"/>
          <w:szCs w:val="28"/>
        </w:rPr>
        <w:t>3.13.</w:t>
      </w:r>
      <w:r w:rsidRPr="00B60E9A">
        <w:rPr>
          <w:color w:val="auto"/>
          <w:sz w:val="28"/>
          <w:szCs w:val="28"/>
        </w:rPr>
        <w:tab/>
        <w:t>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D61B29" w:rsidRPr="00B60E9A" w:rsidRDefault="00D61B29" w:rsidP="00D61B29">
      <w:pPr>
        <w:pStyle w:val="11"/>
        <w:tabs>
          <w:tab w:val="left" w:pos="454"/>
        </w:tabs>
        <w:jc w:val="both"/>
        <w:rPr>
          <w:color w:val="auto"/>
          <w:sz w:val="28"/>
          <w:szCs w:val="28"/>
        </w:rPr>
      </w:pPr>
      <w:r w:rsidRPr="00B60E9A">
        <w:rPr>
          <w:color w:val="auto"/>
          <w:sz w:val="28"/>
          <w:szCs w:val="28"/>
        </w:rPr>
        <w:t>3.14.</w:t>
      </w:r>
      <w:r w:rsidRPr="00B60E9A">
        <w:rPr>
          <w:color w:val="auto"/>
          <w:sz w:val="28"/>
          <w:szCs w:val="28"/>
        </w:rPr>
        <w:tab/>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rPr>
        <w:t>3.15.</w:t>
      </w:r>
      <w:r w:rsidRPr="00B60E9A">
        <w:rPr>
          <w:color w:val="auto"/>
          <w:sz w:val="28"/>
          <w:szCs w:val="28"/>
        </w:rPr>
        <w:tab/>
        <w:t>Оценка качества продукции заносится в журнал бракеража готовой пищевой продукции до начала выдачи готовой пищи. В журнале отмечают результат пробы каждого блюда, а не рациона в целом.</w:t>
      </w:r>
    </w:p>
    <w:p w:rsidR="00D61B29" w:rsidRPr="00B60E9A" w:rsidRDefault="00D61B29" w:rsidP="00D61B29">
      <w:pPr>
        <w:pStyle w:val="11"/>
        <w:tabs>
          <w:tab w:val="left" w:pos="454"/>
        </w:tabs>
        <w:jc w:val="both"/>
        <w:rPr>
          <w:color w:val="auto"/>
          <w:sz w:val="28"/>
          <w:szCs w:val="28"/>
        </w:rPr>
      </w:pPr>
      <w:r w:rsidRPr="00B60E9A">
        <w:rPr>
          <w:color w:val="auto"/>
          <w:sz w:val="28"/>
          <w:szCs w:val="28"/>
        </w:rPr>
        <w:t>3.16.</w:t>
      </w:r>
      <w:r w:rsidRPr="00B60E9A">
        <w:rPr>
          <w:color w:val="auto"/>
          <w:sz w:val="28"/>
          <w:szCs w:val="28"/>
        </w:rPr>
        <w:tab/>
        <w:t>Основными формами работы комиссии являются:</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совещания, которые проводятся 1 раз в квартал:</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осуществляемый директором школы, членами комиссии, согласно плану производственного контроля за организацией и качеством питания в общеобразовательной организации.</w:t>
      </w:r>
    </w:p>
    <w:p w:rsidR="00D61B29" w:rsidRPr="00B60E9A" w:rsidRDefault="00D61B29" w:rsidP="00D61B29">
      <w:pPr>
        <w:pStyle w:val="11"/>
        <w:tabs>
          <w:tab w:val="left" w:pos="454"/>
        </w:tabs>
        <w:jc w:val="both"/>
        <w:rPr>
          <w:color w:val="auto"/>
          <w:sz w:val="28"/>
          <w:szCs w:val="28"/>
        </w:rPr>
      </w:pPr>
      <w:r w:rsidRPr="00B60E9A">
        <w:rPr>
          <w:color w:val="auto"/>
          <w:sz w:val="28"/>
          <w:szCs w:val="28"/>
        </w:rPr>
        <w:t>3.17.</w:t>
      </w:r>
      <w:r w:rsidRPr="00B60E9A">
        <w:rPr>
          <w:color w:val="auto"/>
          <w:sz w:val="28"/>
          <w:szCs w:val="28"/>
        </w:rPr>
        <w:tab/>
        <w:t>По результатам своей контрольной деятельности комиссия готовит сообщение о состоянии дел директору школы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общеобразовательной организации. Итоговый материал должен содержать констатацию фактов, выводы и. при необходимости, предложения.</w:t>
      </w:r>
    </w:p>
    <w:p w:rsidR="00D61B29" w:rsidRPr="00B60E9A" w:rsidRDefault="00D61B29" w:rsidP="00D61B29">
      <w:pPr>
        <w:pStyle w:val="11"/>
        <w:tabs>
          <w:tab w:val="left" w:pos="454"/>
        </w:tabs>
        <w:jc w:val="both"/>
        <w:rPr>
          <w:color w:val="auto"/>
          <w:sz w:val="28"/>
          <w:szCs w:val="28"/>
        </w:rPr>
      </w:pPr>
      <w:r w:rsidRPr="00B60E9A">
        <w:rPr>
          <w:color w:val="auto"/>
          <w:sz w:val="28"/>
          <w:szCs w:val="28"/>
        </w:rPr>
        <w:t>3.18.</w:t>
      </w:r>
      <w:r w:rsidRPr="00B60E9A">
        <w:rPr>
          <w:color w:val="auto"/>
          <w:sz w:val="28"/>
          <w:szCs w:val="28"/>
        </w:rPr>
        <w:tab/>
        <w:t xml:space="preserve">Контроль проводится в виде плановых проверок в соответствии с утвержденным планом производственного контроля школы,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w:t>
      </w:r>
      <w:r w:rsidRPr="00B60E9A">
        <w:rPr>
          <w:color w:val="auto"/>
          <w:sz w:val="28"/>
          <w:szCs w:val="28"/>
        </w:rPr>
        <w:lastRenderedPageBreak/>
        <w:t>фактов и проверки сведений о нарушениях.</w:t>
      </w:r>
    </w:p>
    <w:p w:rsidR="00D61B29" w:rsidRPr="00B60E9A" w:rsidRDefault="00D61B29" w:rsidP="00D61B29">
      <w:pPr>
        <w:pStyle w:val="11"/>
        <w:tabs>
          <w:tab w:val="left" w:pos="454"/>
        </w:tabs>
        <w:jc w:val="both"/>
        <w:rPr>
          <w:color w:val="auto"/>
          <w:sz w:val="28"/>
          <w:szCs w:val="28"/>
        </w:rPr>
      </w:pPr>
      <w:r w:rsidRPr="00B60E9A">
        <w:rPr>
          <w:color w:val="auto"/>
          <w:sz w:val="28"/>
          <w:szCs w:val="28"/>
        </w:rPr>
        <w:t>Примерный перечень вопросов, подлежащих контролю и рассмотрению:</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оценка органолептических свойств приготовленной пищи:</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предотвращение пищевых отравлений;</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предотвращение желудочно-кишечных заболеваний;</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соблюдением технологии приготовления пищи;</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обеспечение санитарии и гигиены на пищеблоке;</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организацией сбалансированного безопасного питания;</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хранением и реализацией пищевых продуктов;</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качеством поступающих пищевых продуктов и наличием сопроводительных документов;</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ведение журналов бракеража готовой пищевой продукции и бракеража скоропортящейся пищевой продукции;</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качеством готовых блюд и соблюдением объема порций;</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выполнением норм питания и витаминизацией пищи;</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соблюдением питьевого режима;</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закладкой основных продуктов питания;</w:t>
      </w:r>
    </w:p>
    <w:p w:rsidR="00D61B29" w:rsidRPr="00B60E9A" w:rsidRDefault="00D61B29" w:rsidP="00D61B29">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контроль за отбором суточной пробы.</w:t>
      </w:r>
    </w:p>
    <w:p w:rsidR="00D61B29" w:rsidRPr="00B60E9A" w:rsidRDefault="00D61B29" w:rsidP="00D61B29">
      <w:pPr>
        <w:pStyle w:val="11"/>
        <w:tabs>
          <w:tab w:val="left" w:pos="454"/>
        </w:tabs>
        <w:jc w:val="both"/>
        <w:rPr>
          <w:color w:val="auto"/>
          <w:sz w:val="28"/>
          <w:szCs w:val="28"/>
        </w:rPr>
      </w:pPr>
      <w:r w:rsidRPr="00B60E9A">
        <w:rPr>
          <w:color w:val="auto"/>
          <w:sz w:val="28"/>
          <w:szCs w:val="28"/>
        </w:rPr>
        <w:t>Итоги проверок заслушиваются на совещании при директоре, где обсуждаются замечания и предложения по организации и качества питания в общеобразовательной организации.</w:t>
      </w:r>
    </w:p>
    <w:p w:rsidR="00D61B29" w:rsidRPr="00B60E9A" w:rsidRDefault="00D61B29" w:rsidP="00D61B29">
      <w:pPr>
        <w:pStyle w:val="11"/>
        <w:shd w:val="clear" w:color="auto" w:fill="auto"/>
        <w:tabs>
          <w:tab w:val="left" w:pos="454"/>
        </w:tabs>
        <w:jc w:val="both"/>
        <w:rPr>
          <w:color w:val="auto"/>
          <w:sz w:val="28"/>
          <w:szCs w:val="28"/>
        </w:rPr>
      </w:pPr>
      <w:r w:rsidRPr="00B60E9A">
        <w:rPr>
          <w:color w:val="auto"/>
          <w:sz w:val="28"/>
          <w:szCs w:val="28"/>
        </w:rPr>
        <w:t>3.19.</w:t>
      </w:r>
      <w:r w:rsidRPr="00B60E9A">
        <w:rPr>
          <w:color w:val="auto"/>
          <w:sz w:val="28"/>
          <w:szCs w:val="28"/>
        </w:rPr>
        <w:tab/>
        <w:t>Администрация школы обязана содействовать в деятельности комиссии и принимать меры по устранению нарушений и замечаний, выявленных комиссией.</w:t>
      </w:r>
    </w:p>
    <w:p w:rsidR="00C2539C" w:rsidRPr="00B60E9A" w:rsidRDefault="00C2539C" w:rsidP="00C2539C">
      <w:pPr>
        <w:pStyle w:val="11"/>
        <w:tabs>
          <w:tab w:val="left" w:pos="454"/>
        </w:tabs>
        <w:jc w:val="both"/>
        <w:rPr>
          <w:b/>
          <w:color w:val="auto"/>
          <w:sz w:val="28"/>
          <w:szCs w:val="28"/>
        </w:rPr>
      </w:pPr>
      <w:r w:rsidRPr="00B60E9A">
        <w:rPr>
          <w:b/>
          <w:color w:val="auto"/>
          <w:sz w:val="28"/>
          <w:szCs w:val="28"/>
        </w:rPr>
        <w:t>4.</w:t>
      </w:r>
      <w:r w:rsidRPr="00B60E9A">
        <w:rPr>
          <w:b/>
          <w:color w:val="auto"/>
          <w:sz w:val="28"/>
          <w:szCs w:val="28"/>
        </w:rPr>
        <w:tab/>
        <w:t>Права, обязанности, ответственность комиссии</w:t>
      </w:r>
    </w:p>
    <w:p w:rsidR="00C2539C" w:rsidRPr="00B60E9A" w:rsidRDefault="00C2539C" w:rsidP="00C2539C">
      <w:pPr>
        <w:pStyle w:val="11"/>
        <w:tabs>
          <w:tab w:val="left" w:pos="454"/>
        </w:tabs>
        <w:jc w:val="both"/>
        <w:rPr>
          <w:color w:val="auto"/>
          <w:sz w:val="28"/>
          <w:szCs w:val="28"/>
        </w:rPr>
      </w:pPr>
      <w:r w:rsidRPr="00B60E9A">
        <w:rPr>
          <w:color w:val="auto"/>
          <w:sz w:val="28"/>
          <w:szCs w:val="28"/>
        </w:rPr>
        <w:t>4.1.</w:t>
      </w:r>
      <w:r w:rsidRPr="00B60E9A">
        <w:rPr>
          <w:color w:val="auto"/>
          <w:sz w:val="28"/>
          <w:szCs w:val="28"/>
        </w:rPr>
        <w:tab/>
        <w:t>Комиссия имеет право:</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выносить на обсуждение конкретные предложения по организации питания в школе;</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контролировать выполнение принятых решений;</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направлять при необходимости продукцию на исследование в санитарно-технологическую пищевую лабораторию;</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составлять инвентаризационные ведомости и акты на списание невостребованных порций, недоброкачественных продуктов;</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давать рекомендации, направленные на улучшение питания в общеобразовательной организации;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ходатайствовать перед администрацией школы о поощрении или наказании работников, связанных с организацией питания в общеобразовательной организации.</w:t>
      </w:r>
    </w:p>
    <w:p w:rsidR="00C2539C" w:rsidRPr="00B60E9A" w:rsidRDefault="00C2539C" w:rsidP="00C2539C">
      <w:pPr>
        <w:pStyle w:val="11"/>
        <w:tabs>
          <w:tab w:val="left" w:pos="454"/>
        </w:tabs>
        <w:jc w:val="both"/>
        <w:rPr>
          <w:color w:val="auto"/>
          <w:sz w:val="28"/>
          <w:szCs w:val="28"/>
        </w:rPr>
      </w:pPr>
      <w:r w:rsidRPr="00B60E9A">
        <w:rPr>
          <w:color w:val="auto"/>
          <w:sz w:val="28"/>
          <w:szCs w:val="28"/>
        </w:rPr>
        <w:t>4.2.</w:t>
      </w:r>
      <w:r w:rsidRPr="00B60E9A">
        <w:rPr>
          <w:color w:val="auto"/>
          <w:sz w:val="28"/>
          <w:szCs w:val="28"/>
        </w:rPr>
        <w:tab/>
        <w:t>Комиссия обязана:</w:t>
      </w:r>
    </w:p>
    <w:p w:rsidR="00C2539C" w:rsidRPr="00B60E9A" w:rsidRDefault="00C2539C" w:rsidP="00C2539C">
      <w:pPr>
        <w:pStyle w:val="11"/>
        <w:tabs>
          <w:tab w:val="left" w:pos="454"/>
        </w:tabs>
        <w:jc w:val="both"/>
        <w:rPr>
          <w:color w:val="auto"/>
          <w:sz w:val="28"/>
          <w:szCs w:val="28"/>
        </w:rPr>
      </w:pPr>
      <w:r w:rsidRPr="00B60E9A">
        <w:rPr>
          <w:color w:val="auto"/>
          <w:sz w:val="28"/>
          <w:szCs w:val="28"/>
        </w:rPr>
        <w:lastRenderedPageBreak/>
        <w:t>•</w:t>
      </w:r>
      <w:r w:rsidRPr="00B60E9A">
        <w:rPr>
          <w:color w:val="auto"/>
          <w:sz w:val="28"/>
          <w:szCs w:val="28"/>
        </w:rPr>
        <w:tab/>
        <w:t>контролировать соблюдение санитарно-гигиенических норм при транспортировке, доставке и разгрузке продуктов питания;</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проверять складские и другие помещения на пригодность для хранения продуктов питания, а также условия хранения продуктов;</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контролировать организацию работы на пищеблоке;</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следить за соблюдением правил личной гигиены работниками пищеблока;</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осуществлять контроль сроков реализации продуктов питания и качества приготовления пищи;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следить за правильностью составления меню;</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присутствовать при закладке основных продуктов, проверять выход блюд;</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осуществлять контроль соответствия пищи физиологическим потребностям воспитанников в основных пищевых веществах;</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проводить органолептическую оценку готовой пищи;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проверять соответствие объемов приготовленного питания объему разовых порций и количеству обучающихся.</w:t>
      </w:r>
    </w:p>
    <w:p w:rsidR="00C2539C" w:rsidRPr="00B60E9A" w:rsidRDefault="00C2539C" w:rsidP="00C2539C">
      <w:pPr>
        <w:pStyle w:val="11"/>
        <w:tabs>
          <w:tab w:val="left" w:pos="454"/>
        </w:tabs>
        <w:jc w:val="both"/>
        <w:rPr>
          <w:color w:val="auto"/>
          <w:sz w:val="28"/>
          <w:szCs w:val="28"/>
        </w:rPr>
      </w:pPr>
      <w:r w:rsidRPr="00B60E9A">
        <w:rPr>
          <w:color w:val="auto"/>
          <w:sz w:val="28"/>
          <w:szCs w:val="28"/>
        </w:rPr>
        <w:t>4.3.</w:t>
      </w:r>
      <w:r w:rsidRPr="00B60E9A">
        <w:rPr>
          <w:color w:val="auto"/>
          <w:sz w:val="28"/>
          <w:szCs w:val="28"/>
        </w:rPr>
        <w:tab/>
        <w:t>Комиссия несет ответственность:</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за выполнение закрепленных за ней полномочий;</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за достоверность излагаемых фактов в учетно-отчетной документации.</w:t>
      </w:r>
    </w:p>
    <w:p w:rsidR="00C2539C" w:rsidRPr="00B60E9A" w:rsidRDefault="00C2539C" w:rsidP="00C2539C">
      <w:pPr>
        <w:pStyle w:val="11"/>
        <w:tabs>
          <w:tab w:val="left" w:pos="454"/>
        </w:tabs>
        <w:jc w:val="both"/>
        <w:rPr>
          <w:b/>
          <w:color w:val="auto"/>
          <w:sz w:val="28"/>
          <w:szCs w:val="28"/>
        </w:rPr>
      </w:pPr>
      <w:r w:rsidRPr="00B60E9A">
        <w:rPr>
          <w:b/>
          <w:color w:val="auto"/>
          <w:sz w:val="28"/>
          <w:szCs w:val="28"/>
        </w:rPr>
        <w:t>5.</w:t>
      </w:r>
      <w:r w:rsidRPr="00B60E9A">
        <w:rPr>
          <w:b/>
          <w:color w:val="auto"/>
          <w:sz w:val="28"/>
          <w:szCs w:val="28"/>
        </w:rPr>
        <w:tab/>
        <w:t>Делопроизводство</w:t>
      </w:r>
    </w:p>
    <w:p w:rsidR="00C2539C" w:rsidRPr="00B60E9A" w:rsidRDefault="00C2539C" w:rsidP="00C2539C">
      <w:pPr>
        <w:pStyle w:val="11"/>
        <w:tabs>
          <w:tab w:val="left" w:pos="454"/>
        </w:tabs>
        <w:jc w:val="both"/>
        <w:rPr>
          <w:color w:val="auto"/>
          <w:sz w:val="28"/>
          <w:szCs w:val="28"/>
        </w:rPr>
      </w:pPr>
      <w:r w:rsidRPr="00B60E9A">
        <w:rPr>
          <w:color w:val="auto"/>
          <w:sz w:val="28"/>
          <w:szCs w:val="28"/>
        </w:rPr>
        <w:t>5.1.</w:t>
      </w:r>
      <w:r w:rsidRPr="00B60E9A">
        <w:rPr>
          <w:color w:val="auto"/>
          <w:sz w:val="28"/>
          <w:szCs w:val="28"/>
        </w:rPr>
        <w:tab/>
        <w:t>Комиссия ведет акты на списание невостребованных порций и следующие журналы:</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Гигиенический журнал (сотрудники);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бракеража готовой пищевой продукции;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бракеража скоропортящейся пищевой продукции;</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учета посещаемости детей;</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учета температурного режима холодильного оборудования;</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учета температуры и влажности в складских помещениях;</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учета калорийности (расчет и оценка использованного на одного обучающегося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учета работы бактерицидной лампы на пищеблоке;</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Журнал генеральной уборки, ведомость учета обработки посуды, столовых приборов, оборудования;</w:t>
      </w:r>
    </w:p>
    <w:p w:rsidR="00C2539C" w:rsidRPr="00B60E9A" w:rsidRDefault="00C2539C" w:rsidP="00C2539C">
      <w:pPr>
        <w:pStyle w:val="11"/>
        <w:tabs>
          <w:tab w:val="left" w:pos="454"/>
        </w:tabs>
        <w:jc w:val="both"/>
        <w:rPr>
          <w:color w:val="auto"/>
          <w:sz w:val="28"/>
          <w:szCs w:val="28"/>
        </w:rPr>
      </w:pPr>
      <w:r w:rsidRPr="00B60E9A">
        <w:rPr>
          <w:color w:val="auto"/>
          <w:sz w:val="28"/>
          <w:szCs w:val="28"/>
        </w:rPr>
        <w:t>•</w:t>
      </w:r>
      <w:r w:rsidRPr="00B60E9A">
        <w:rPr>
          <w:color w:val="auto"/>
          <w:sz w:val="28"/>
          <w:szCs w:val="28"/>
        </w:rPr>
        <w:tab/>
        <w:t>Ведомость контроля за рационом питания детей.</w:t>
      </w:r>
    </w:p>
    <w:p w:rsidR="00C2539C" w:rsidRPr="00B60E9A" w:rsidRDefault="00C2539C" w:rsidP="00C2539C">
      <w:pPr>
        <w:pStyle w:val="11"/>
        <w:shd w:val="clear" w:color="auto" w:fill="auto"/>
        <w:tabs>
          <w:tab w:val="left" w:pos="454"/>
        </w:tabs>
        <w:jc w:val="both"/>
        <w:rPr>
          <w:color w:val="auto"/>
          <w:sz w:val="28"/>
          <w:szCs w:val="28"/>
        </w:rPr>
      </w:pPr>
      <w:r w:rsidRPr="00B60E9A">
        <w:rPr>
          <w:color w:val="auto"/>
          <w:sz w:val="28"/>
          <w:szCs w:val="28"/>
        </w:rPr>
        <w:t>5.2.</w:t>
      </w:r>
      <w:r w:rsidRPr="00B60E9A">
        <w:rPr>
          <w:color w:val="auto"/>
          <w:sz w:val="28"/>
          <w:szCs w:val="28"/>
        </w:rPr>
        <w:tab/>
        <w:t xml:space="preserve">Журналы в бумажном виде должны быть пронумерованы, прошнурованы </w:t>
      </w:r>
      <w:r w:rsidRPr="00B60E9A">
        <w:rPr>
          <w:color w:val="auto"/>
          <w:sz w:val="28"/>
          <w:szCs w:val="28"/>
        </w:rPr>
        <w:lastRenderedPageBreak/>
        <w:t>и скреплены печатью общеобразовательной организации. Возможно ведение журналов в электронном виде.</w:t>
      </w:r>
    </w:p>
    <w:p w:rsidR="00C33510" w:rsidRPr="00B60E9A" w:rsidRDefault="00C33510" w:rsidP="00C33510">
      <w:pPr>
        <w:pStyle w:val="11"/>
        <w:tabs>
          <w:tab w:val="left" w:pos="454"/>
        </w:tabs>
        <w:jc w:val="both"/>
        <w:rPr>
          <w:b/>
          <w:color w:val="auto"/>
          <w:sz w:val="28"/>
          <w:szCs w:val="28"/>
        </w:rPr>
      </w:pPr>
      <w:r w:rsidRPr="00B60E9A">
        <w:rPr>
          <w:b/>
          <w:color w:val="auto"/>
          <w:sz w:val="28"/>
          <w:szCs w:val="28"/>
        </w:rPr>
        <w:t>6. Заключительные положения</w:t>
      </w:r>
    </w:p>
    <w:p w:rsidR="00C33510" w:rsidRPr="00B60E9A" w:rsidRDefault="00C33510" w:rsidP="00C33510">
      <w:pPr>
        <w:pStyle w:val="11"/>
        <w:tabs>
          <w:tab w:val="left" w:pos="454"/>
        </w:tabs>
        <w:jc w:val="both"/>
        <w:rPr>
          <w:color w:val="auto"/>
          <w:sz w:val="28"/>
          <w:szCs w:val="28"/>
        </w:rPr>
      </w:pPr>
      <w:r w:rsidRPr="00B60E9A">
        <w:rPr>
          <w:color w:val="auto"/>
          <w:sz w:val="28"/>
          <w:szCs w:val="28"/>
        </w:rPr>
        <w:t>6.1.</w:t>
      </w:r>
      <w:r w:rsidRPr="00B60E9A">
        <w:rPr>
          <w:color w:val="auto"/>
          <w:sz w:val="28"/>
          <w:szCs w:val="28"/>
        </w:rPr>
        <w:tab/>
        <w:t>Настоящее Положение является локальным нормативным актом, принимается на Педагогическом совете общеобразовательной организации и утверждается (либо вводится в действие) приказом директора школы.</w:t>
      </w:r>
    </w:p>
    <w:p w:rsidR="00C33510" w:rsidRPr="00B60E9A" w:rsidRDefault="00C33510" w:rsidP="00C33510">
      <w:pPr>
        <w:pStyle w:val="11"/>
        <w:tabs>
          <w:tab w:val="left" w:pos="454"/>
        </w:tabs>
        <w:jc w:val="both"/>
        <w:rPr>
          <w:color w:val="auto"/>
          <w:sz w:val="28"/>
          <w:szCs w:val="28"/>
        </w:rPr>
      </w:pPr>
      <w:r w:rsidRPr="00B60E9A">
        <w:rPr>
          <w:color w:val="auto"/>
          <w:sz w:val="28"/>
          <w:szCs w:val="28"/>
        </w:rPr>
        <w:t>6.2.</w:t>
      </w:r>
      <w:r w:rsidRPr="00B60E9A">
        <w:rPr>
          <w:color w:val="auto"/>
          <w:sz w:val="28"/>
          <w:szCs w:val="28"/>
        </w:rPr>
        <w:tab/>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33510" w:rsidRPr="00B60E9A" w:rsidRDefault="00C33510" w:rsidP="00C33510">
      <w:pPr>
        <w:pStyle w:val="11"/>
        <w:tabs>
          <w:tab w:val="left" w:pos="454"/>
        </w:tabs>
        <w:jc w:val="both"/>
        <w:rPr>
          <w:color w:val="auto"/>
          <w:sz w:val="28"/>
          <w:szCs w:val="28"/>
        </w:rPr>
      </w:pPr>
      <w:r w:rsidRPr="00B60E9A">
        <w:rPr>
          <w:color w:val="auto"/>
          <w:sz w:val="28"/>
          <w:szCs w:val="28"/>
        </w:rPr>
        <w:t>6.3.</w:t>
      </w:r>
      <w:r w:rsidRPr="00B60E9A">
        <w:rPr>
          <w:color w:val="auto"/>
          <w:sz w:val="28"/>
          <w:szCs w:val="28"/>
        </w:rPr>
        <w:tab/>
        <w:t>Данное Положение принимается на неопределенный срок. Изменения и дополнения к Положению принимаются в порядке, предусмотренном п.6.1, настоящего Положения.</w:t>
      </w:r>
    </w:p>
    <w:p w:rsidR="00C33510" w:rsidRDefault="00C33510" w:rsidP="00C33510">
      <w:pPr>
        <w:pStyle w:val="11"/>
        <w:tabs>
          <w:tab w:val="left" w:pos="454"/>
        </w:tabs>
        <w:jc w:val="both"/>
        <w:rPr>
          <w:color w:val="auto"/>
          <w:sz w:val="28"/>
          <w:szCs w:val="28"/>
        </w:rPr>
      </w:pPr>
      <w:r w:rsidRPr="00B60E9A">
        <w:rPr>
          <w:color w:val="auto"/>
          <w:sz w:val="28"/>
          <w:szCs w:val="28"/>
        </w:rPr>
        <w:t>6.4.</w:t>
      </w:r>
      <w:r w:rsidRPr="00B60E9A">
        <w:rPr>
          <w:color w:val="auto"/>
          <w:sz w:val="28"/>
          <w:szCs w:val="28"/>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Default="00B60E9A" w:rsidP="00C33510">
      <w:pPr>
        <w:pStyle w:val="11"/>
        <w:tabs>
          <w:tab w:val="left" w:pos="454"/>
        </w:tabs>
        <w:jc w:val="both"/>
        <w:rPr>
          <w:color w:val="auto"/>
          <w:sz w:val="28"/>
          <w:szCs w:val="28"/>
        </w:rPr>
      </w:pPr>
    </w:p>
    <w:p w:rsidR="00B60E9A" w:rsidRPr="00B60E9A" w:rsidRDefault="00B60E9A" w:rsidP="00C33510">
      <w:pPr>
        <w:pStyle w:val="11"/>
        <w:tabs>
          <w:tab w:val="left" w:pos="454"/>
        </w:tabs>
        <w:jc w:val="both"/>
        <w:rPr>
          <w:color w:val="auto"/>
          <w:sz w:val="28"/>
          <w:szCs w:val="28"/>
        </w:rPr>
      </w:pPr>
    </w:p>
    <w:p w:rsidR="00C33510" w:rsidRPr="00B60E9A" w:rsidRDefault="00C33510" w:rsidP="00F77A06">
      <w:pPr>
        <w:pStyle w:val="11"/>
        <w:tabs>
          <w:tab w:val="left" w:pos="454"/>
        </w:tabs>
        <w:jc w:val="right"/>
        <w:rPr>
          <w:b/>
          <w:color w:val="auto"/>
          <w:sz w:val="28"/>
          <w:szCs w:val="28"/>
        </w:rPr>
      </w:pPr>
      <w:r w:rsidRPr="00B60E9A">
        <w:rPr>
          <w:b/>
          <w:color w:val="auto"/>
          <w:sz w:val="28"/>
          <w:szCs w:val="28"/>
        </w:rPr>
        <w:lastRenderedPageBreak/>
        <w:t>Приложение 1</w:t>
      </w:r>
    </w:p>
    <w:p w:rsidR="00C33510" w:rsidRPr="00B60E9A" w:rsidRDefault="00C33510" w:rsidP="00F77A06">
      <w:pPr>
        <w:pStyle w:val="11"/>
        <w:tabs>
          <w:tab w:val="left" w:pos="454"/>
        </w:tabs>
        <w:jc w:val="center"/>
        <w:rPr>
          <w:b/>
          <w:color w:val="auto"/>
          <w:sz w:val="28"/>
          <w:szCs w:val="28"/>
        </w:rPr>
      </w:pPr>
      <w:r w:rsidRPr="00B60E9A">
        <w:rPr>
          <w:b/>
          <w:color w:val="auto"/>
          <w:sz w:val="28"/>
          <w:szCs w:val="28"/>
        </w:rPr>
        <w:t>Методика определения качества продуктов</w:t>
      </w:r>
    </w:p>
    <w:p w:rsidR="00C33510" w:rsidRPr="00B60E9A" w:rsidRDefault="00C33510" w:rsidP="00C33510">
      <w:pPr>
        <w:pStyle w:val="11"/>
        <w:tabs>
          <w:tab w:val="left" w:pos="454"/>
        </w:tabs>
        <w:jc w:val="both"/>
        <w:rPr>
          <w:color w:val="auto"/>
          <w:sz w:val="28"/>
          <w:szCs w:val="28"/>
        </w:rPr>
      </w:pPr>
      <w:r w:rsidRPr="00B60E9A">
        <w:rPr>
          <w:color w:val="auto"/>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C33510" w:rsidRPr="00B60E9A" w:rsidRDefault="00C33510" w:rsidP="00C33510">
      <w:pPr>
        <w:pStyle w:val="11"/>
        <w:tabs>
          <w:tab w:val="left" w:pos="454"/>
        </w:tabs>
        <w:jc w:val="both"/>
        <w:rPr>
          <w:color w:val="auto"/>
          <w:sz w:val="28"/>
          <w:szCs w:val="28"/>
        </w:rPr>
      </w:pPr>
      <w:r w:rsidRPr="00B60E9A">
        <w:rPr>
          <w:color w:val="auto"/>
          <w:sz w:val="28"/>
          <w:szCs w:val="28"/>
        </w:rPr>
        <w:t>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C33510" w:rsidRPr="00B60E9A" w:rsidRDefault="00C33510" w:rsidP="00C33510">
      <w:pPr>
        <w:pStyle w:val="11"/>
        <w:tabs>
          <w:tab w:val="left" w:pos="454"/>
        </w:tabs>
        <w:jc w:val="both"/>
        <w:rPr>
          <w:color w:val="auto"/>
          <w:sz w:val="28"/>
          <w:szCs w:val="28"/>
        </w:rPr>
      </w:pPr>
      <w:r w:rsidRPr="00B60E9A">
        <w:rPr>
          <w:color w:val="auto"/>
          <w:sz w:val="28"/>
          <w:szCs w:val="28"/>
        </w:rPr>
        <w:t>Вкус продуктов, как и запах, следует устанавливать при характерной для нее температуре.</w:t>
      </w:r>
    </w:p>
    <w:p w:rsidR="00C33510" w:rsidRPr="00B60E9A" w:rsidRDefault="00C33510" w:rsidP="00C33510">
      <w:pPr>
        <w:pStyle w:val="11"/>
        <w:tabs>
          <w:tab w:val="left" w:pos="454"/>
        </w:tabs>
        <w:jc w:val="both"/>
        <w:rPr>
          <w:color w:val="auto"/>
          <w:sz w:val="28"/>
          <w:szCs w:val="28"/>
        </w:rPr>
      </w:pPr>
      <w:r w:rsidRPr="00B60E9A">
        <w:rPr>
          <w:color w:val="auto"/>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77A06" w:rsidRPr="00B60E9A" w:rsidRDefault="00F77A06" w:rsidP="00F77A06">
      <w:pPr>
        <w:pStyle w:val="11"/>
        <w:tabs>
          <w:tab w:val="left" w:pos="454"/>
        </w:tabs>
        <w:jc w:val="center"/>
        <w:rPr>
          <w:b/>
          <w:color w:val="auto"/>
          <w:sz w:val="28"/>
          <w:szCs w:val="28"/>
        </w:rPr>
      </w:pPr>
    </w:p>
    <w:p w:rsidR="00C33510" w:rsidRPr="00B60E9A" w:rsidRDefault="00C33510" w:rsidP="00F77A06">
      <w:pPr>
        <w:pStyle w:val="11"/>
        <w:tabs>
          <w:tab w:val="left" w:pos="454"/>
        </w:tabs>
        <w:jc w:val="center"/>
        <w:rPr>
          <w:b/>
          <w:color w:val="auto"/>
          <w:sz w:val="28"/>
          <w:szCs w:val="28"/>
        </w:rPr>
      </w:pPr>
      <w:r w:rsidRPr="00B60E9A">
        <w:rPr>
          <w:b/>
          <w:color w:val="auto"/>
          <w:sz w:val="28"/>
          <w:szCs w:val="28"/>
        </w:rPr>
        <w:t>Признаки доброкачественности основных продуктов, используемых в детском</w:t>
      </w:r>
      <w:r w:rsidR="00F77A06" w:rsidRPr="00B60E9A">
        <w:rPr>
          <w:b/>
          <w:color w:val="auto"/>
          <w:sz w:val="28"/>
          <w:szCs w:val="28"/>
        </w:rPr>
        <w:t xml:space="preserve"> </w:t>
      </w:r>
      <w:r w:rsidRPr="00B60E9A">
        <w:rPr>
          <w:b/>
          <w:color w:val="auto"/>
          <w:sz w:val="28"/>
          <w:szCs w:val="28"/>
        </w:rPr>
        <w:t>питании</w:t>
      </w:r>
    </w:p>
    <w:p w:rsidR="00C33510" w:rsidRPr="00B60E9A" w:rsidRDefault="00C33510" w:rsidP="00C33510">
      <w:pPr>
        <w:pStyle w:val="11"/>
        <w:tabs>
          <w:tab w:val="left" w:pos="454"/>
        </w:tabs>
        <w:jc w:val="both"/>
        <w:rPr>
          <w:b/>
          <w:color w:val="auto"/>
          <w:sz w:val="28"/>
          <w:szCs w:val="28"/>
          <w:u w:val="single"/>
        </w:rPr>
      </w:pPr>
      <w:r w:rsidRPr="00B60E9A">
        <w:rPr>
          <w:b/>
          <w:color w:val="auto"/>
          <w:sz w:val="28"/>
          <w:szCs w:val="28"/>
          <w:u w:val="single"/>
        </w:rPr>
        <w:t>Мясо</w:t>
      </w:r>
    </w:p>
    <w:p w:rsidR="00C33510" w:rsidRPr="00B60E9A" w:rsidRDefault="00C33510" w:rsidP="00C33510">
      <w:pPr>
        <w:pStyle w:val="11"/>
        <w:tabs>
          <w:tab w:val="left" w:pos="454"/>
        </w:tabs>
        <w:jc w:val="both"/>
        <w:rPr>
          <w:color w:val="auto"/>
          <w:sz w:val="28"/>
          <w:szCs w:val="28"/>
        </w:rPr>
      </w:pPr>
      <w:r w:rsidRPr="00B60E9A">
        <w:rPr>
          <w:color w:val="auto"/>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C33510" w:rsidRPr="00B60E9A" w:rsidRDefault="00C33510" w:rsidP="00C33510">
      <w:pPr>
        <w:pStyle w:val="11"/>
        <w:tabs>
          <w:tab w:val="left" w:pos="454"/>
        </w:tabs>
        <w:jc w:val="both"/>
        <w:rPr>
          <w:color w:val="auto"/>
          <w:sz w:val="28"/>
          <w:szCs w:val="28"/>
        </w:rPr>
      </w:pPr>
      <w:r w:rsidRPr="00B60E9A">
        <w:rPr>
          <w:color w:val="auto"/>
          <w:sz w:val="28"/>
          <w:szCs w:val="28"/>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C33510" w:rsidRPr="00B60E9A" w:rsidRDefault="00C33510" w:rsidP="00C33510">
      <w:pPr>
        <w:pStyle w:val="11"/>
        <w:tabs>
          <w:tab w:val="left" w:pos="454"/>
        </w:tabs>
        <w:jc w:val="both"/>
        <w:rPr>
          <w:color w:val="auto"/>
          <w:sz w:val="28"/>
          <w:szCs w:val="28"/>
        </w:rPr>
      </w:pPr>
      <w:r w:rsidRPr="00B60E9A">
        <w:rPr>
          <w:color w:val="auto"/>
          <w:sz w:val="28"/>
          <w:szCs w:val="28"/>
        </w:rPr>
        <w:t>Жир имеет белый или светло-желтый цвет. Сухожилия плотные, белого цвета, иногда с серовато-желтым оттенком.</w:t>
      </w:r>
    </w:p>
    <w:p w:rsidR="00C33510" w:rsidRPr="00B60E9A" w:rsidRDefault="00C33510" w:rsidP="00C33510">
      <w:pPr>
        <w:pStyle w:val="11"/>
        <w:tabs>
          <w:tab w:val="left" w:pos="454"/>
        </w:tabs>
        <w:jc w:val="both"/>
        <w:rPr>
          <w:color w:val="auto"/>
          <w:sz w:val="28"/>
          <w:szCs w:val="28"/>
        </w:rPr>
      </w:pPr>
      <w:r w:rsidRPr="00B60E9A">
        <w:rPr>
          <w:color w:val="auto"/>
          <w:sz w:val="28"/>
          <w:szCs w:val="28"/>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C33510" w:rsidRPr="00B60E9A" w:rsidRDefault="00C33510" w:rsidP="00C33510">
      <w:pPr>
        <w:pStyle w:val="11"/>
        <w:tabs>
          <w:tab w:val="left" w:pos="454"/>
        </w:tabs>
        <w:jc w:val="both"/>
        <w:rPr>
          <w:color w:val="auto"/>
          <w:sz w:val="28"/>
          <w:szCs w:val="28"/>
        </w:rPr>
      </w:pPr>
      <w:r w:rsidRPr="00B60E9A">
        <w:rPr>
          <w:color w:val="auto"/>
          <w:sz w:val="28"/>
          <w:szCs w:val="28"/>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C33510" w:rsidRPr="00B60E9A" w:rsidRDefault="00C33510" w:rsidP="00C33510">
      <w:pPr>
        <w:pStyle w:val="11"/>
        <w:shd w:val="clear" w:color="auto" w:fill="auto"/>
        <w:tabs>
          <w:tab w:val="left" w:pos="454"/>
        </w:tabs>
        <w:jc w:val="both"/>
        <w:rPr>
          <w:color w:val="auto"/>
          <w:sz w:val="28"/>
          <w:szCs w:val="28"/>
        </w:rPr>
      </w:pPr>
      <w:r w:rsidRPr="00B60E9A">
        <w:rPr>
          <w:color w:val="auto"/>
          <w:sz w:val="28"/>
          <w:szCs w:val="28"/>
        </w:rPr>
        <w:t xml:space="preserve">Свежесть мяса можно установить и пробной варкой — небольшой кусочек </w:t>
      </w:r>
      <w:r w:rsidRPr="00B60E9A">
        <w:rPr>
          <w:color w:val="auto"/>
          <w:sz w:val="28"/>
          <w:szCs w:val="28"/>
        </w:rPr>
        <w:lastRenderedPageBreak/>
        <w:t>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F77A06" w:rsidRPr="00B60E9A" w:rsidRDefault="00F77A06" w:rsidP="00F77A06">
      <w:pPr>
        <w:pStyle w:val="11"/>
        <w:tabs>
          <w:tab w:val="left" w:pos="454"/>
        </w:tabs>
        <w:jc w:val="both"/>
        <w:rPr>
          <w:b/>
          <w:color w:val="auto"/>
          <w:sz w:val="28"/>
          <w:szCs w:val="28"/>
          <w:u w:val="single"/>
        </w:rPr>
      </w:pPr>
      <w:r w:rsidRPr="00B60E9A">
        <w:rPr>
          <w:b/>
          <w:color w:val="auto"/>
          <w:sz w:val="28"/>
          <w:szCs w:val="28"/>
          <w:u w:val="single"/>
        </w:rPr>
        <w:t>Колбасные изделия</w:t>
      </w:r>
    </w:p>
    <w:p w:rsidR="00F77A06" w:rsidRPr="00B60E9A" w:rsidRDefault="00F77A06" w:rsidP="00F77A06">
      <w:pPr>
        <w:pStyle w:val="11"/>
        <w:tabs>
          <w:tab w:val="left" w:pos="454"/>
        </w:tabs>
        <w:jc w:val="both"/>
        <w:rPr>
          <w:color w:val="auto"/>
          <w:sz w:val="28"/>
          <w:szCs w:val="28"/>
        </w:rPr>
      </w:pPr>
      <w:r w:rsidRPr="00B60E9A">
        <w:rPr>
          <w:color w:val="auto"/>
          <w:sz w:val="28"/>
          <w:szCs w:val="28"/>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F77A06" w:rsidRPr="00B60E9A" w:rsidRDefault="00F77A06" w:rsidP="00F77A06">
      <w:pPr>
        <w:pStyle w:val="11"/>
        <w:tabs>
          <w:tab w:val="left" w:pos="454"/>
        </w:tabs>
        <w:jc w:val="both"/>
        <w:rPr>
          <w:b/>
          <w:color w:val="auto"/>
          <w:sz w:val="28"/>
          <w:szCs w:val="28"/>
          <w:u w:val="single"/>
        </w:rPr>
      </w:pPr>
      <w:r w:rsidRPr="00B60E9A">
        <w:rPr>
          <w:b/>
          <w:color w:val="auto"/>
          <w:sz w:val="28"/>
          <w:szCs w:val="28"/>
          <w:u w:val="single"/>
        </w:rPr>
        <w:t>Рыба</w:t>
      </w:r>
    </w:p>
    <w:p w:rsidR="00F77A06" w:rsidRPr="00B60E9A" w:rsidRDefault="00F77A06" w:rsidP="00F77A06">
      <w:pPr>
        <w:pStyle w:val="11"/>
        <w:tabs>
          <w:tab w:val="left" w:pos="454"/>
        </w:tabs>
        <w:jc w:val="both"/>
        <w:rPr>
          <w:color w:val="auto"/>
          <w:sz w:val="28"/>
          <w:szCs w:val="28"/>
        </w:rPr>
      </w:pPr>
      <w:r w:rsidRPr="00B60E9A">
        <w:rPr>
          <w:color w:val="auto"/>
          <w:sz w:val="28"/>
          <w:szCs w:val="28"/>
        </w:rPr>
        <w:t>У свежей рыбы чешуя гладкая, блестящая, плотно прилегает к телу, жабры ярко-красного или розового цвета, таза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F77A06" w:rsidRPr="00B60E9A" w:rsidRDefault="00F77A06" w:rsidP="00F77A06">
      <w:pPr>
        <w:pStyle w:val="11"/>
        <w:tabs>
          <w:tab w:val="left" w:pos="454"/>
        </w:tabs>
        <w:jc w:val="both"/>
        <w:rPr>
          <w:color w:val="auto"/>
          <w:sz w:val="28"/>
          <w:szCs w:val="28"/>
        </w:rPr>
      </w:pPr>
      <w:r w:rsidRPr="00B60E9A">
        <w:rPr>
          <w:color w:val="auto"/>
          <w:sz w:val="28"/>
          <w:szCs w:val="28"/>
        </w:rPr>
        <w:t>У несвежей рыбы мутные ввалившиеся таза,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таза,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F77A06" w:rsidRPr="00B60E9A" w:rsidRDefault="00F77A06" w:rsidP="00F77A06">
      <w:pPr>
        <w:pStyle w:val="11"/>
        <w:tabs>
          <w:tab w:val="left" w:pos="454"/>
        </w:tabs>
        <w:jc w:val="both"/>
        <w:rPr>
          <w:b/>
          <w:color w:val="auto"/>
          <w:sz w:val="28"/>
          <w:szCs w:val="28"/>
          <w:u w:val="single"/>
        </w:rPr>
      </w:pPr>
      <w:r w:rsidRPr="00B60E9A">
        <w:rPr>
          <w:b/>
          <w:color w:val="auto"/>
          <w:sz w:val="28"/>
          <w:szCs w:val="28"/>
          <w:u w:val="single"/>
        </w:rPr>
        <w:t>Молоко и молочные продукты</w:t>
      </w:r>
    </w:p>
    <w:p w:rsidR="00F77A06" w:rsidRPr="00B60E9A" w:rsidRDefault="00F77A06" w:rsidP="00F77A06">
      <w:pPr>
        <w:pStyle w:val="11"/>
        <w:tabs>
          <w:tab w:val="left" w:pos="454"/>
        </w:tabs>
        <w:jc w:val="both"/>
        <w:rPr>
          <w:color w:val="auto"/>
          <w:sz w:val="28"/>
          <w:szCs w:val="28"/>
        </w:rPr>
      </w:pPr>
      <w:r w:rsidRPr="00B60E9A">
        <w:rPr>
          <w:color w:val="auto"/>
          <w:sz w:val="28"/>
          <w:szCs w:val="28"/>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F77A06" w:rsidRPr="00B60E9A" w:rsidRDefault="00F77A06" w:rsidP="00F77A06">
      <w:pPr>
        <w:pStyle w:val="11"/>
        <w:tabs>
          <w:tab w:val="left" w:pos="454"/>
        </w:tabs>
        <w:jc w:val="both"/>
        <w:rPr>
          <w:color w:val="auto"/>
          <w:sz w:val="28"/>
          <w:szCs w:val="28"/>
        </w:rPr>
      </w:pPr>
      <w:r w:rsidRPr="00B60E9A">
        <w:rPr>
          <w:color w:val="auto"/>
          <w:sz w:val="28"/>
          <w:szCs w:val="28"/>
        </w:rPr>
        <w:lastRenderedPageBreak/>
        <w:t xml:space="preserve">Творог имеет белый или </w:t>
      </w:r>
      <w:proofErr w:type="gramStart"/>
      <w:r w:rsidRPr="00B60E9A">
        <w:rPr>
          <w:color w:val="auto"/>
          <w:sz w:val="28"/>
          <w:szCs w:val="28"/>
        </w:rPr>
        <w:t>слабо-желтый</w:t>
      </w:r>
      <w:proofErr w:type="gramEnd"/>
      <w:r w:rsidRPr="00B60E9A">
        <w:rPr>
          <w:color w:val="auto"/>
          <w:sz w:val="28"/>
          <w:szCs w:val="28"/>
        </w:rPr>
        <w:t xml:space="preserve">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F77A06" w:rsidRPr="00B60E9A" w:rsidRDefault="00F77A06" w:rsidP="00F77A06">
      <w:pPr>
        <w:pStyle w:val="11"/>
        <w:tabs>
          <w:tab w:val="left" w:pos="454"/>
        </w:tabs>
        <w:jc w:val="both"/>
        <w:rPr>
          <w:color w:val="auto"/>
          <w:sz w:val="28"/>
          <w:szCs w:val="28"/>
        </w:rPr>
      </w:pPr>
      <w:r w:rsidRPr="00B60E9A">
        <w:rPr>
          <w:color w:val="auto"/>
          <w:sz w:val="28"/>
          <w:szCs w:val="28"/>
        </w:rPr>
        <w:t xml:space="preserve">Сметана должна иметь густую однородную консистенцию без крупинок белка и жира, цвет белый или </w:t>
      </w:r>
      <w:proofErr w:type="gramStart"/>
      <w:r w:rsidRPr="00B60E9A">
        <w:rPr>
          <w:color w:val="auto"/>
          <w:sz w:val="28"/>
          <w:szCs w:val="28"/>
        </w:rPr>
        <w:t>слабо-желтый</w:t>
      </w:r>
      <w:proofErr w:type="gramEnd"/>
      <w:r w:rsidRPr="00B60E9A">
        <w:rPr>
          <w:color w:val="auto"/>
          <w:sz w:val="28"/>
          <w:szCs w:val="28"/>
        </w:rPr>
        <w:t>, характерный для себя вкус и запах, небольшую кислотность.</w:t>
      </w:r>
    </w:p>
    <w:p w:rsidR="00F77A06" w:rsidRPr="00B60E9A" w:rsidRDefault="00F77A06" w:rsidP="00F77A06">
      <w:pPr>
        <w:pStyle w:val="11"/>
        <w:tabs>
          <w:tab w:val="left" w:pos="454"/>
        </w:tabs>
        <w:jc w:val="both"/>
        <w:rPr>
          <w:color w:val="auto"/>
          <w:sz w:val="28"/>
          <w:szCs w:val="28"/>
        </w:rPr>
      </w:pPr>
      <w:r w:rsidRPr="00B60E9A">
        <w:rPr>
          <w:color w:val="auto"/>
          <w:sz w:val="28"/>
          <w:szCs w:val="28"/>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F77A06" w:rsidRPr="00B60E9A" w:rsidRDefault="00F77A06" w:rsidP="00F77A06">
      <w:pPr>
        <w:pStyle w:val="11"/>
        <w:tabs>
          <w:tab w:val="left" w:pos="454"/>
        </w:tabs>
        <w:jc w:val="both"/>
        <w:rPr>
          <w:color w:val="auto"/>
          <w:sz w:val="28"/>
          <w:szCs w:val="28"/>
        </w:rPr>
      </w:pPr>
      <w:r w:rsidRPr="00B60E9A">
        <w:rPr>
          <w:color w:val="auto"/>
          <w:sz w:val="28"/>
          <w:szCs w:val="28"/>
        </w:rPr>
        <w:t>Счищенный слой масла в пищу для детей не употребляется даже в случае его перетопки.</w:t>
      </w:r>
    </w:p>
    <w:p w:rsidR="00F77A06" w:rsidRPr="00B60E9A" w:rsidRDefault="00F77A06" w:rsidP="00F77A06">
      <w:pPr>
        <w:pStyle w:val="11"/>
        <w:tabs>
          <w:tab w:val="left" w:pos="454"/>
        </w:tabs>
        <w:jc w:val="both"/>
        <w:rPr>
          <w:b/>
          <w:color w:val="auto"/>
          <w:sz w:val="28"/>
          <w:szCs w:val="28"/>
          <w:u w:val="single"/>
        </w:rPr>
      </w:pPr>
      <w:r w:rsidRPr="00B60E9A">
        <w:rPr>
          <w:b/>
          <w:color w:val="auto"/>
          <w:sz w:val="28"/>
          <w:szCs w:val="28"/>
          <w:u w:val="single"/>
        </w:rPr>
        <w:t>Яйца</w:t>
      </w:r>
    </w:p>
    <w:p w:rsidR="00F77A06" w:rsidRPr="00B60E9A" w:rsidRDefault="00F77A06" w:rsidP="00F77A06">
      <w:pPr>
        <w:pStyle w:val="11"/>
        <w:shd w:val="clear" w:color="auto" w:fill="auto"/>
        <w:tabs>
          <w:tab w:val="left" w:pos="454"/>
        </w:tabs>
        <w:jc w:val="both"/>
        <w:rPr>
          <w:color w:val="auto"/>
          <w:sz w:val="28"/>
          <w:szCs w:val="28"/>
        </w:rPr>
      </w:pPr>
      <w:r w:rsidRPr="00B60E9A">
        <w:rPr>
          <w:color w:val="auto"/>
          <w:sz w:val="28"/>
          <w:szCs w:val="28"/>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D61B29" w:rsidRDefault="00D61B29"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Default="00B60E9A" w:rsidP="00D61B29">
      <w:pPr>
        <w:pStyle w:val="20"/>
        <w:tabs>
          <w:tab w:val="left" w:pos="385"/>
        </w:tabs>
        <w:spacing w:after="100"/>
        <w:jc w:val="both"/>
        <w:rPr>
          <w:color w:val="auto"/>
          <w:sz w:val="28"/>
          <w:szCs w:val="28"/>
          <w:lang w:eastAsia="ru-RU" w:bidi="ru-RU"/>
        </w:rPr>
      </w:pPr>
    </w:p>
    <w:p w:rsidR="00B60E9A" w:rsidRPr="00B60E9A" w:rsidRDefault="00B60E9A" w:rsidP="00D61B29">
      <w:pPr>
        <w:pStyle w:val="20"/>
        <w:tabs>
          <w:tab w:val="left" w:pos="385"/>
        </w:tabs>
        <w:spacing w:after="100"/>
        <w:jc w:val="both"/>
        <w:rPr>
          <w:color w:val="auto"/>
          <w:sz w:val="28"/>
          <w:szCs w:val="28"/>
          <w:lang w:eastAsia="ru-RU" w:bidi="ru-RU"/>
        </w:rPr>
      </w:pPr>
      <w:bookmarkStart w:id="4" w:name="_GoBack"/>
      <w:bookmarkEnd w:id="4"/>
    </w:p>
    <w:p w:rsidR="00F77A06" w:rsidRPr="00B60E9A" w:rsidRDefault="00F77A06" w:rsidP="00B60E9A">
      <w:pPr>
        <w:pStyle w:val="20"/>
        <w:tabs>
          <w:tab w:val="left" w:pos="385"/>
        </w:tabs>
        <w:spacing w:after="100"/>
        <w:jc w:val="right"/>
        <w:rPr>
          <w:b/>
          <w:color w:val="auto"/>
          <w:sz w:val="28"/>
          <w:szCs w:val="28"/>
          <w:lang w:eastAsia="ru-RU" w:bidi="ru-RU"/>
        </w:rPr>
      </w:pPr>
      <w:r w:rsidRPr="00B60E9A">
        <w:rPr>
          <w:b/>
          <w:color w:val="auto"/>
          <w:sz w:val="28"/>
          <w:szCs w:val="28"/>
          <w:lang w:eastAsia="ru-RU" w:bidi="ru-RU"/>
        </w:rPr>
        <w:lastRenderedPageBreak/>
        <w:t>Приложение 2</w:t>
      </w:r>
    </w:p>
    <w:p w:rsidR="00F77A06" w:rsidRPr="00B60E9A" w:rsidRDefault="00F77A06" w:rsidP="00B60E9A">
      <w:pPr>
        <w:pStyle w:val="20"/>
        <w:tabs>
          <w:tab w:val="left" w:pos="385"/>
        </w:tabs>
        <w:spacing w:after="100"/>
        <w:jc w:val="center"/>
        <w:rPr>
          <w:b/>
          <w:color w:val="auto"/>
          <w:sz w:val="28"/>
          <w:szCs w:val="28"/>
          <w:u w:val="single"/>
          <w:lang w:eastAsia="ru-RU" w:bidi="ru-RU"/>
        </w:rPr>
      </w:pPr>
      <w:r w:rsidRPr="00B60E9A">
        <w:rPr>
          <w:b/>
          <w:color w:val="auto"/>
          <w:sz w:val="28"/>
          <w:szCs w:val="28"/>
          <w:u w:val="single"/>
          <w:lang w:eastAsia="ru-RU" w:bidi="ru-RU"/>
        </w:rPr>
        <w:t>Методика органолептической оценки пи</w:t>
      </w:r>
      <w:r w:rsidR="00B60E9A" w:rsidRPr="00B60E9A">
        <w:rPr>
          <w:b/>
          <w:color w:val="auto"/>
          <w:sz w:val="28"/>
          <w:szCs w:val="28"/>
          <w:u w:val="single"/>
          <w:lang w:eastAsia="ru-RU" w:bidi="ru-RU"/>
        </w:rPr>
        <w:t>щ</w:t>
      </w:r>
      <w:r w:rsidRPr="00B60E9A">
        <w:rPr>
          <w:b/>
          <w:color w:val="auto"/>
          <w:sz w:val="28"/>
          <w:szCs w:val="28"/>
          <w:u w:val="single"/>
          <w:lang w:eastAsia="ru-RU" w:bidi="ru-RU"/>
        </w:rPr>
        <w:t>и</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Органолептическая оценка первых блюд</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Для органолептической оценки первого блюда (после тщательного перемешивания в котле) его берут в небольшом количестве на тарелку.</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Органолептическая оценка вторых блюд</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Органолептическая оценка вторых блюд проводится по их составным частям. Общая оценка дается только соусным блюдам (рагу, гуляш).</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 xml:space="preserve">При внешнем осмотре блюда обращают внимание на характер нарезки мяса, равномерность </w:t>
      </w:r>
      <w:proofErr w:type="spellStart"/>
      <w:r w:rsidRPr="00B60E9A">
        <w:rPr>
          <w:color w:val="auto"/>
          <w:sz w:val="28"/>
          <w:szCs w:val="28"/>
          <w:lang w:eastAsia="ru-RU" w:bidi="ru-RU"/>
        </w:rPr>
        <w:t>порционирования</w:t>
      </w:r>
      <w:proofErr w:type="spellEnd"/>
      <w:r w:rsidRPr="00B60E9A">
        <w:rPr>
          <w:color w:val="auto"/>
          <w:sz w:val="28"/>
          <w:szCs w:val="28"/>
          <w:lang w:eastAsia="ru-RU" w:bidi="ru-RU"/>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B60E9A">
        <w:rPr>
          <w:color w:val="auto"/>
          <w:sz w:val="28"/>
          <w:szCs w:val="28"/>
          <w:lang w:eastAsia="ru-RU" w:bidi="ru-RU"/>
        </w:rPr>
        <w:t>прожаренности</w:t>
      </w:r>
      <w:proofErr w:type="spellEnd"/>
      <w:r w:rsidRPr="00B60E9A">
        <w:rPr>
          <w:color w:val="auto"/>
          <w:sz w:val="28"/>
          <w:szCs w:val="28"/>
          <w:lang w:eastAsia="ru-RU" w:bidi="ru-RU"/>
        </w:rPr>
        <w:t xml:space="preserve"> или нарушении сроков хранения котлетного фарша).</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При оценке крупяных гарниров их консистенцию сравнивают с запланированной по меню- 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lastRenderedPageBreak/>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Масса порционных блюд должна соответствовать выходу блюда, указанному в меню.</w:t>
      </w:r>
    </w:p>
    <w:p w:rsidR="00F77A06" w:rsidRPr="00B60E9A" w:rsidRDefault="00F77A06" w:rsidP="00F77A06">
      <w:pPr>
        <w:pStyle w:val="20"/>
        <w:tabs>
          <w:tab w:val="left" w:pos="385"/>
        </w:tabs>
        <w:spacing w:after="100"/>
        <w:jc w:val="both"/>
        <w:rPr>
          <w:color w:val="auto"/>
          <w:sz w:val="28"/>
          <w:szCs w:val="28"/>
          <w:lang w:eastAsia="ru-RU" w:bidi="ru-RU"/>
        </w:rPr>
      </w:pPr>
      <w:r w:rsidRPr="00B60E9A">
        <w:rPr>
          <w:color w:val="auto"/>
          <w:sz w:val="28"/>
          <w:szCs w:val="28"/>
          <w:lang w:eastAsia="ru-RU" w:bidi="ru-RU"/>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F77A06" w:rsidRPr="00B60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96C8D"/>
    <w:multiLevelType w:val="multilevel"/>
    <w:tmpl w:val="396C395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8E60B92"/>
    <w:multiLevelType w:val="multilevel"/>
    <w:tmpl w:val="429A84CE"/>
    <w:lvl w:ilvl="0">
      <w:start w:val="1"/>
      <w:numFmt w:val="bullet"/>
      <w:lvlText w:val="•"/>
      <w:lvlJc w:val="left"/>
      <w:rPr>
        <w:rFonts w:ascii="Times New Roman" w:eastAsia="Times New Roman" w:hAnsi="Times New Roman" w:cs="Times New Roman"/>
        <w:b w:val="0"/>
        <w:bCs w:val="0"/>
        <w:i w:val="0"/>
        <w:iCs w:val="0"/>
        <w:smallCaps w:val="0"/>
        <w:strike w:val="0"/>
        <w:color w:val="333534"/>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885EF4"/>
    <w:multiLevelType w:val="multilevel"/>
    <w:tmpl w:val="25AC7ACC"/>
    <w:lvl w:ilvl="0">
      <w:start w:val="1"/>
      <w:numFmt w:val="decimal"/>
      <w:lvlText w:val="1.%1."/>
      <w:lvlJc w:val="left"/>
      <w:rPr>
        <w:rFonts w:ascii="Times New Roman" w:eastAsia="Times New Roman" w:hAnsi="Times New Roman" w:cs="Times New Roman"/>
        <w:b w:val="0"/>
        <w:bCs w:val="0"/>
        <w:i w:val="0"/>
        <w:iCs w:val="0"/>
        <w:smallCaps w:val="0"/>
        <w:strike w:val="0"/>
        <w:color w:val="333534"/>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03"/>
    <w:rsid w:val="0016630B"/>
    <w:rsid w:val="007E767E"/>
    <w:rsid w:val="00B60E9A"/>
    <w:rsid w:val="00C2539C"/>
    <w:rsid w:val="00C33510"/>
    <w:rsid w:val="00CF1F03"/>
    <w:rsid w:val="00D61B29"/>
    <w:rsid w:val="00F7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AE3A"/>
  <w15:chartTrackingRefBased/>
  <w15:docId w15:val="{82CF9BC4-51E5-476B-87B8-EE7E400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F1F03"/>
    <w:rPr>
      <w:rFonts w:ascii="Times New Roman" w:eastAsia="Times New Roman" w:hAnsi="Times New Roman" w:cs="Times New Roman"/>
      <w:color w:val="333534"/>
      <w:sz w:val="18"/>
      <w:szCs w:val="18"/>
      <w:shd w:val="clear" w:color="auto" w:fill="FFFFFF"/>
    </w:rPr>
  </w:style>
  <w:style w:type="character" w:customStyle="1" w:styleId="1">
    <w:name w:val="Заголовок №1_"/>
    <w:basedOn w:val="a0"/>
    <w:link w:val="10"/>
    <w:rsid w:val="00CF1F03"/>
    <w:rPr>
      <w:rFonts w:ascii="Times New Roman" w:eastAsia="Times New Roman" w:hAnsi="Times New Roman" w:cs="Times New Roman"/>
      <w:color w:val="333534"/>
      <w:sz w:val="26"/>
      <w:szCs w:val="26"/>
      <w:shd w:val="clear" w:color="auto" w:fill="FFFFFF"/>
    </w:rPr>
  </w:style>
  <w:style w:type="paragraph" w:customStyle="1" w:styleId="20">
    <w:name w:val="Основной текст (2)"/>
    <w:basedOn w:val="a"/>
    <w:link w:val="2"/>
    <w:rsid w:val="00CF1F03"/>
    <w:pPr>
      <w:widowControl w:val="0"/>
      <w:shd w:val="clear" w:color="auto" w:fill="FFFFFF"/>
      <w:spacing w:after="0" w:line="257" w:lineRule="auto"/>
    </w:pPr>
    <w:rPr>
      <w:rFonts w:ascii="Times New Roman" w:eastAsia="Times New Roman" w:hAnsi="Times New Roman" w:cs="Times New Roman"/>
      <w:color w:val="333534"/>
      <w:sz w:val="18"/>
      <w:szCs w:val="18"/>
    </w:rPr>
  </w:style>
  <w:style w:type="paragraph" w:customStyle="1" w:styleId="10">
    <w:name w:val="Заголовок №1"/>
    <w:basedOn w:val="a"/>
    <w:link w:val="1"/>
    <w:rsid w:val="00CF1F03"/>
    <w:pPr>
      <w:widowControl w:val="0"/>
      <w:shd w:val="clear" w:color="auto" w:fill="FFFFFF"/>
      <w:spacing w:after="380" w:line="240" w:lineRule="auto"/>
      <w:jc w:val="center"/>
      <w:outlineLvl w:val="0"/>
    </w:pPr>
    <w:rPr>
      <w:rFonts w:ascii="Times New Roman" w:eastAsia="Times New Roman" w:hAnsi="Times New Roman" w:cs="Times New Roman"/>
      <w:color w:val="333534"/>
      <w:sz w:val="26"/>
      <w:szCs w:val="26"/>
    </w:rPr>
  </w:style>
  <w:style w:type="character" w:customStyle="1" w:styleId="a3">
    <w:name w:val="Основной текст_"/>
    <w:basedOn w:val="a0"/>
    <w:link w:val="11"/>
    <w:rsid w:val="00D61B29"/>
    <w:rPr>
      <w:rFonts w:ascii="Times New Roman" w:eastAsia="Times New Roman" w:hAnsi="Times New Roman" w:cs="Times New Roman"/>
      <w:color w:val="333534"/>
      <w:sz w:val="20"/>
      <w:szCs w:val="20"/>
      <w:shd w:val="clear" w:color="auto" w:fill="FFFFFF"/>
    </w:rPr>
  </w:style>
  <w:style w:type="paragraph" w:customStyle="1" w:styleId="11">
    <w:name w:val="Основной текст1"/>
    <w:basedOn w:val="a"/>
    <w:link w:val="a3"/>
    <w:rsid w:val="00D61B29"/>
    <w:pPr>
      <w:widowControl w:val="0"/>
      <w:shd w:val="clear" w:color="auto" w:fill="FFFFFF"/>
      <w:spacing w:after="0" w:line="276" w:lineRule="auto"/>
    </w:pPr>
    <w:rPr>
      <w:rFonts w:ascii="Times New Roman" w:eastAsia="Times New Roman" w:hAnsi="Times New Roman" w:cs="Times New Roman"/>
      <w:color w:val="333534"/>
      <w:sz w:val="20"/>
      <w:szCs w:val="20"/>
    </w:rPr>
  </w:style>
  <w:style w:type="paragraph" w:styleId="a4">
    <w:name w:val="Normal (Web)"/>
    <w:basedOn w:val="a"/>
    <w:uiPriority w:val="99"/>
    <w:rsid w:val="00B60E9A"/>
    <w:pPr>
      <w:spacing w:before="100" w:beforeAutospacing="1" w:after="119" w:line="240" w:lineRule="auto"/>
    </w:pPr>
    <w:rPr>
      <w:rFonts w:ascii="Calibri" w:eastAsia="Times New Roman" w:hAnsi="Calibri" w:cs="Calibri"/>
      <w:sz w:val="24"/>
      <w:szCs w:val="24"/>
      <w:lang w:eastAsia="ru-RU"/>
    </w:rPr>
  </w:style>
  <w:style w:type="paragraph" w:styleId="a5">
    <w:name w:val="Balloon Text"/>
    <w:basedOn w:val="a"/>
    <w:link w:val="a6"/>
    <w:uiPriority w:val="99"/>
    <w:semiHidden/>
    <w:unhideWhenUsed/>
    <w:rsid w:val="00B60E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0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2</cp:revision>
  <cp:lastPrinted>2021-04-21T08:54:00Z</cp:lastPrinted>
  <dcterms:created xsi:type="dcterms:W3CDTF">2021-04-20T08:24:00Z</dcterms:created>
  <dcterms:modified xsi:type="dcterms:W3CDTF">2021-04-21T08:54:00Z</dcterms:modified>
</cp:coreProperties>
</file>